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7813" w14:textId="2FE542E8" w:rsidR="005C30B8" w:rsidRPr="00D87109" w:rsidRDefault="00A94B5D" w:rsidP="008B0019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bookmarkStart w:id="0" w:name="_GoBack"/>
      <w:bookmarkEnd w:id="0"/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Creating </w:t>
      </w:r>
      <w:r w:rsidR="00B948CB">
        <w:rPr>
          <w:rFonts w:ascii="Calibri Light" w:hAnsi="Calibri Light"/>
          <w:b w:val="0"/>
          <w:color w:val="008CBE"/>
          <w:sz w:val="44"/>
          <w:szCs w:val="52"/>
        </w:rPr>
        <w:t>Actionable Custom Qu</w:t>
      </w:r>
      <w:r w:rsidR="007F6398">
        <w:rPr>
          <w:rFonts w:ascii="Calibri Light" w:hAnsi="Calibri Light"/>
          <w:b w:val="0"/>
          <w:color w:val="008CBE"/>
          <w:sz w:val="44"/>
          <w:szCs w:val="52"/>
        </w:rPr>
        <w:t>e</w:t>
      </w:r>
      <w:r w:rsidR="00B948CB">
        <w:rPr>
          <w:rFonts w:ascii="Calibri Light" w:hAnsi="Calibri Light"/>
          <w:b w:val="0"/>
          <w:color w:val="008CBE"/>
          <w:sz w:val="44"/>
          <w:szCs w:val="52"/>
        </w:rPr>
        <w:t>s</w:t>
      </w:r>
      <w:r w:rsidR="007F6398">
        <w:rPr>
          <w:rFonts w:ascii="Calibri Light" w:hAnsi="Calibri Light"/>
          <w:b w:val="0"/>
          <w:color w:val="008CBE"/>
          <w:sz w:val="44"/>
          <w:szCs w:val="52"/>
        </w:rPr>
        <w:t>tions</w:t>
      </w:r>
    </w:p>
    <w:p w14:paraId="15B41AA4" w14:textId="77777777" w:rsidR="008022BD" w:rsidRDefault="008022BD" w:rsidP="008022BD"/>
    <w:p w14:paraId="396ECB3A" w14:textId="77777777" w:rsidR="00FA54F9" w:rsidRDefault="000922A2" w:rsidP="00FA54F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2E2AEB" wp14:editId="51881700">
                <wp:simplePos x="0" y="0"/>
                <wp:positionH relativeFrom="column">
                  <wp:posOffset>-38100</wp:posOffset>
                </wp:positionH>
                <wp:positionV relativeFrom="paragraph">
                  <wp:posOffset>105410</wp:posOffset>
                </wp:positionV>
                <wp:extent cx="8458200" cy="1539240"/>
                <wp:effectExtent l="0" t="1905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0" cy="1539240"/>
                          <a:chOff x="0" y="0"/>
                          <a:chExt cx="8458200" cy="1392277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8153400" cy="139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233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45" w:type="dxa"/>
                                  <w:right w:w="1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0"/>
                                <w:gridCol w:w="9453"/>
                              </w:tblGrid>
                              <w:tr w:rsidR="00D36AA6" w14:paraId="24CE289B" w14:textId="77777777" w:rsidTr="0068624B">
                                <w:tc>
                                  <w:tcPr>
                                    <w:tcW w:w="2880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402C7212" w14:textId="77777777" w:rsidR="00A45ECC" w:rsidRPr="005E2977" w:rsidRDefault="006B0CDC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Audience</w:t>
                                    </w:r>
                                  </w:p>
                                  <w:p w14:paraId="04210418" w14:textId="15880777" w:rsidR="006B0CDC" w:rsidRPr="00D36AA6" w:rsidRDefault="002706E1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>School and Division Staff</w:t>
                                    </w:r>
                                  </w:p>
                                </w:tc>
                                <w:tc>
                                  <w:tcPr>
                                    <w:tcW w:w="9453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01A6C13F" w14:textId="77777777" w:rsidR="006B0CDC" w:rsidRPr="005E2977" w:rsidRDefault="006B0CDC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Use</w:t>
                                    </w:r>
                                  </w:p>
                                  <w:p w14:paraId="2C9EF30A" w14:textId="77777777" w:rsidR="00512726" w:rsidRDefault="00E323C5" w:rsidP="0059482F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</w:pPr>
                                    <w:r w:rsidRPr="00E323C5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This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worksheet can be used to map ideas for custom questions you </w:t>
                                    </w:r>
                                    <w:r w:rsidR="005D5164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would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like to add to your survey. Use this sheet with your team to brainstorm ideas for questions, as well as ideas for how to action your results. </w:t>
                                    </w:r>
                                    <w:r w:rsidR="00512726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Planning in advance for how you will action your results will ensure you are getting the most value from your custom questions. </w:t>
                                    </w:r>
                                    <w:r w:rsidR="00B85B4A" w:rsidRPr="00B85B4A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For more details on how to create questions, please refer to the Custom Question Section of the Knowledge Base (</w:t>
                                    </w:r>
                                    <w:hyperlink r:id="rId7" w:history="1">
                                      <w:r w:rsidR="00B85B4A" w:rsidRPr="00B85B4A">
                                        <w:rPr>
                                          <w:rStyle w:val="Hyperlink"/>
                                          <w:rFonts w:ascii="Calibri Light" w:hAnsi="Calibri Light" w:cs="Calibri Light"/>
                                          <w:szCs w:val="21"/>
                                        </w:rPr>
                                        <w:t>https://ourschool.thelearningbar.com/hc/en-ca</w:t>
                                      </w:r>
                                    </w:hyperlink>
                                    <w:r w:rsidR="00B85B4A" w:rsidRPr="00B85B4A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).</w:t>
                                    </w:r>
                                  </w:p>
                                  <w:p w14:paraId="68DE9A2D" w14:textId="77777777" w:rsidR="0059482F" w:rsidRDefault="0059482F" w:rsidP="0059482F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</w:pPr>
                                  </w:p>
                                  <w:p w14:paraId="3ECD9E7E" w14:textId="185B177E" w:rsidR="0059482F" w:rsidRDefault="0059482F" w:rsidP="0059482F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Connect with the </w:t>
                                    </w:r>
                                    <w:hyperlink r:id="rId8" w:history="1">
                                      <w:r w:rsidRPr="00530D17">
                                        <w:rPr>
                                          <w:rStyle w:val="Hyperlink"/>
                                          <w:rFonts w:ascii="Calibri Light" w:hAnsi="Calibri Light" w:cs="Calibri Light"/>
                                          <w:szCs w:val="21"/>
                                        </w:rPr>
                                        <w:t>Engagement Team</w:t>
                                      </w:r>
                                    </w:hyperlink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if you would like</w:t>
                                    </w:r>
                                    <w:r w:rsidR="00C25B6C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more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support in crafting custom questions! </w:t>
                                    </w:r>
                                  </w:p>
                                  <w:p w14:paraId="75504E06" w14:textId="0E7EAC26" w:rsidR="0059482F" w:rsidRPr="0059482F" w:rsidRDefault="0059482F" w:rsidP="0059482F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F87B08" w14:textId="77777777" w:rsidR="0072074C" w:rsidRDefault="0072074C" w:rsidP="006B0CDC"/>
                            <w:p w14:paraId="3E94A8A4" w14:textId="77777777" w:rsidR="008022BD" w:rsidRDefault="008022BD" w:rsidP="006B0C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095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104775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E2AEB" id="Group 2" o:spid="_x0000_s1026" style="position:absolute;margin-left:-3pt;margin-top:8.3pt;width:666pt;height:121.2pt;z-index:251663360;mso-width-relative:margin;mso-height-relative:margin" coordsize="84582,1392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nWJ+9ABAAAYAwAAA4AAABkcnMvZTJvRG9jLnhtbNRX&#10;227jNhB9L9B/IPTuWJJlyxZiL7LOBQtsW2M3/QCaoiRiJZElactp0X/vDCnZWcdoFtmnBIjC6/DM&#10;4ZwZ5vrDoanJnmsjZLsMoqswILxlMhdtuQz+fLwfzQNiLG1zWsuWL4MnboIPq19/ue5UxmNZyTrn&#10;moCR1mSdWgaVtSobjw2reEPNlVS8hclC6oZa6OpynGvagfWmHsdhOBt3UudKS8aNgdFbPxmsnP2i&#10;4Mz+URSGW1IvA8Bm3Ve77xa/49U1zUpNVSVYD4O+AUVDRQuHHk3dUkvJTosXphrBtDSysFdMNmNZ&#10;FIJx5wN4E4Vn3jxouVPOlzLrSnWkCag94+nNZtnv+40mIl8GcUBa2sAVuVNJjNR0qsxgxYNWX9VG&#10;9wOl76G3h0I3+Bf8IAdH6tORVH6whMHgPJnO4aYCwmAumk4WcdLTziq4mxf7WHV3cSdsjNMUUY2H&#10;g8eI7winUxBC5sSS+TmWvlZUcUe+QQ4GlqJ04OkRPfwoDwNVbhnyROwBhsFZFxFGfZbsmyGtXFe0&#10;LfmN1rKrOM0BX+TcQeBwAm5Fyk1m0Mi2+03mcB10Z6UzdEb2JEzmSOsFxoHl5Mj4Bd5oprSxD1w2&#10;BBvLQINO3Bl0/9lYT/GwBO+3lfeirmGcZnV7NoCu3LW5m7RU1L4Nd+RXcidCb5VmhvGWT3I0wSDY&#10;NO0BSG0r2cvwXsvWo9ESdEu9ZiF9uADTfN+HGBzhbThYoqzsF1ESLUAdttKcb2xAcgFaf8VYBNEJ&#10;P31k1b0hF2bP4BrlYW/5ntePpFsGs8kUSa5AOlOk29Pm10Fk+mv0F2oP2wNM4+BW5k9wu+CacwdS&#10;JzQqqf8OSAdpaBmYv3ZU84DUn1qIkEWUgFyIdZ1kmsbQ0c9nts9naMvAFHpMfHNtXa7zV3YDkVQI&#10;d70nJOAndkA4q2slWAa/fZ6B1gsFvZ6PYZfdIX6f05sfstFQ/W2nRpASFbViK2phn1x6h6BEUO1+&#10;IxiqAzsnMUaDFB/6BO70NKzxOyDWBTtToFEQ74P6vl8+xu53x21roTD6kUNs944Br2c5+AI3Pr/f&#10;SrZreGt9wdIcQhqqpamEMnCZGW+2PAcNfsrBHwbF0oLqlRa9CCDLgHrwdMw3rqb8E89vwnARfxyt&#10;p+F6lITp3ehmkaSjNLxLE8gL0Tpa/4uCjpJsZzi4T+tbJXroMPoC/MUC0pdaX5pciSN76gqpj3UA&#10;5GQyQARFIkOI1VjNLauwWQB5X4DwXh/DhGP6RC7yjnkPd5xlOp/kojBJ0ymqzDOBtSUJF1MYc6Ul&#10;ns3SowoHC0MS+6E85xB5DK4JkN6hJpJBFBuvRBIlSBryi8p5f6qIMZAx+N+jDDTrQ/8nJPHqUyBO&#10;4vkcdYAvrIsymcxnoCJ8gSWha3sxvkkm//cc6Mv+RSW51xo8Y13K6Gs9vpOf9101Ov1jsPoPAAD/&#10;/wMAUEsDBAoAAAAAAAAAIQBm61jacxQAAHMUAAAUAAAAZHJzL21lZGlhL2ltYWdlMS5wbmeJUE5H&#10;DQoaCgAAAA1JSERSAAAAYwAAAEAIBgAAAXkE+ZsAAAABc1JHQgCuzhzpAAAABGdBTUEAALGPC/xh&#10;BQAAAAlwSFlzAAAh1QAAIdUBBJy0nQAAFAhJREFUaEPtWwu0XUV5PgnUlmJVUKitUEEgQLRWG5SU&#10;VoKShEuT+zjn7L3nsW+4CkgVdGnFRylNUuwCy2opCEXUhalY5GVBi1ALFkqwFAXBCqUoRF7RhASR&#10;lAh5kEC/b/Y/++xzzt7n7HPuuTeJ9Vtr1p75Z+af1z///PPYlSJoY+8Qb+9QSi0TbzPmzZu3O7+R&#10;sg8qbZ5zREGozDnaxC/Rr7R93hEJTyQQcY14HUKtrxVvZXx8fE/xVipBEOzDb12pdzhCBlrrIzzT&#10;LHMXCLX9oQTRDnshGL0dnbGRYa3jKj4zUOrXGa7U6+qYKNIfpD+M9M/w2Y3+KIodjUCVt/AbRaYO&#10;/zZH9AgCZcXbO8LQvgVt+ZwEO6OpoUVAHa8Tb28oxZ0YGRn5DfG2Zpoh33aE2vy7T8xvPdJncRDR&#10;ef/EcBjZpyBzRzVxVMo8zG8Q6JFsZn6JrL8yZ86cXxFvG5oSlkVrJlYPo+/EqGdgqtwJmfuaBLsi&#10;WzgmwLHov0ejKHqbkJqR17xIme1ebouAFtX4DQIzzxEEkTGnireBokL4rdVqhzhCDny+WmTf6QgC&#10;CKoWbzPAdKtS8bFa2z+Fv0nD5FUiS6MQSHhGXtpcBgTpoVKnKK1v5UCjdsdJVJqHX1TqUUcEoFsu&#10;Fi/UiK1BzxwswQbiOH4FHVryRSGVQlFFOwIz6o2ulnDKxMustXtJVIrAmHkQjLVMExl7g5Anh0jb&#10;z0DE76prfaSQBgcw/jHGZLEEHfrqniJgsGPxtqGvgiAZo1qbJ7CIzBVSV0bz54evFC8moP0GxrJY&#10;W7Qy82G0pOOAcm7xiwre5ghAdrlsQr1eP0K8DlgmT+c3DM05jlAAVGYbJOxFCaboqSvRktXizQVa&#10;simPYW4h9bp+s3gdosh+nN9ONfKGTumWtBKzYYjvqHibkE0zOjq6v3grxphDChc0n6m9QLtKvCkw&#10;0DeK1wGteSFQKgyCSMPfbMoQUA9vR6Zv+UgWgnX4TGWMMwgp2mGor8WC/W20av8k3n6VcYSvFLr4&#10;hlDpTVmaQ61mDgu0phXmAFX/XX7Z32EY/4tPnM3E2Q83SxtzP/VXE8MMUjo9UBtrWZgjCEB7tjUz&#10;wxDtT6EVxwupMqz1b8I0+SrSPyIkiH34O1iGb2L6arW6r5AbwCr4Bn5bC+iCmUHRSliEHgtwiHT8&#10;ZXyKLbQ8cDVkYdBlq2Ak/IGQU9BEx/id69Ik3fJbEjX1CE2y26CjtEKoVkLqbqaOy9BXSPKdD6jc&#10;ejhuk0oNS6T0Oghkk0G0w4EGvBjpZP/UCzBZDuMISXBq0BADfWeo7IpIxU8x7JdBD9hKS9GQzRLs&#10;GUrp+7ghliCxOzsmKQsbZZTNkZaynVIshUibq5hJgrlwTHWyoJE5tPUlLqIPwAR+NyrqND9W4HtR&#10;+Q0uogAsO9TxiRIshjRiZhLKx4IFC/b0jU0aYi93EX0gVGapH+VuHUhAc+1XJp1n1nHCDg0NvSLL&#10;rBTjAlCM0BHO+C3DZ9Gi4HWlyoOqfAiL+E8kmAsU/gLE6QsS5Khc0k9jMD+wq2poLvB9GprscQnm&#10;gmKIhn9Wgp0BZvewshJMMTa25NWsMBgpIaWg1S+N6SiWHihjLRTJsxJMgbl3QUGnzESHbUfDz5dw&#10;Z0BsfpWNILNWB0XwnPfD/nqLZGkC8m5gfs4jITUBo/3fzA9L69eElAKTeMLz5zGY92cdeWcPf9oA&#10;E+1YJoT1eoKQ0h25MnYLv2ykRNF82NvT6DjpGabD1ulUWFyvBG2zp9FxU4IeP8+H2eiEl64yvHjx&#10;4l93zAE2VNI4VSxkB9iwhjQerggpARPDHPwLCXYFrG42jLL6r45hyxa4XlcLSY+iqC6kSoACSKsG&#10;+l1CckAHQsrQMGs/Q55wjUPULtDans26SzBBtTq+b6j1NY5pF4cGfJffOXNOKTxII2hT+zzW2tcL&#10;ORccDeHtjvk6ObSc2/xjsxLSEzChj3PMYLwLaeDAaL6DZXAzIKTBAoxfKz3yImR/DeTzKIkaGNBB&#10;VYjKeinnpXlh+HKJmlpQGWCI98dIXecL79Wh4ivQgN+uVJaXUtvTjd3QuJOhTq+Fgvkh5P563i5A&#10;0+0h8TsvktExz/iejiK1GuErsB78KNP7G/PWj50CWAMWJJWM/0NIuQjDZBePNeZkIe0cwML5mqRi&#10;ZkxIHcFzLabPHh3tcEgD/l6CpYB58lHmk+CORZ2nt31WBvm2wbI+W4KDB20mWpywRB/AinkXJuiH&#10;QG7bj4TaPoFeTc/legEM4z+hWSPBFDT+YGYsR7n/Bd7fQRmnSVR5BMreyN4VMbkKFs83fThQ5kxJ&#10;5kBa4TFoCTC/eB3QWVf7sngDjPJv8eEgsu50uyvcAkQGYehuirPA4nY448D4PULKv4fqAczP80j6&#10;Oa9o5A0Pt5s4sIzfyrSoQ9t9eRsk4SwJtiEyZthXHNrlVYNoBI98vL/TPiKIzAldy0OimD0hwUL4&#10;gv9Y7Coh9wXmp8qFTXZ8GV5M06mTOZzXlW0EZPcTELmXD6IRUCKvwyJ4exh2fyLCLSzmZf5rEALq&#10;7m6YCt+RYCEipR+jOUH/IBoxd+7cPcBvgzJx1/MuNgJbrksl2A6qSoxE+31IC2QkPkI/0q9Xprdr&#10;XQ+MwGzfCdRC6MRvu4gOcI2I7HIJtgN72veVFaexMXU4/eiVTyJP6W1mFrw55FpAfw0mS5lRZRrM&#10;oaaLxVZ0VZlBYH+3NQ3D2GP/vgRLg/kyJya7dS+7MXIdweFCD/2PBNuAXt8Msbtagg7K2H8sxTwD&#10;7DW+1pqHB9LymikXEOFnYEG41zVdQeZe5rPg8BdV1uXR+lYJdgXTj42NvVqCKRI+8ZUSTIGRvqGo&#10;7FykG3dt/o0LGtaE12MENroClDpGkjVhEdRkEu9srELwnIrpMOLpUWkWAYbZlR2aJ2jic/XGpF9H&#10;WuvVdCEiZa9ghlYHtfqw92My5g7p6Kg6wKWN7M1CaoI/dCjaOEGc0l0hOs0d5NFBxLZ7v9bmJkme&#10;D/TOamonDPNBoVJLmYkXhrRo6Ycq/TzTobCfMuwyCWhroXIrkXeWLxCdOoq8+0AU/jCM7JNCW0FV&#10;LtkcKFZJnPkpw4h3Z1GjoxOvgh99Fr8Ux/F+XBRZP+zX17iMrfAtl6BDPdI8qZMKqaa7dt42IY9T&#10;rWh8OnqguYNqWKDv87SEbu7i4VeWBlP/DKZlxZSK76PfAz3u3tTRBab5dpY01leCCVDAj33hrUBl&#10;JiAe50nQAYW7xrlzVB1vgO2/DY1064Z7sFdwZYY8WxC31vm1HiIPiOkaP3qQ/aZ9N0bho3wjJcEm&#10;sL7YizwhgeQ+2gVKAAW5I34Ora+ERKUgHYU0LYAo0N3VSdBjZsLDbPf7bvBtejjXCS5vZL7CV6bZ&#10;SXMVT6CLzGF/LYVef3fyLd7RUb5ZucWLF7+GXzRqvUS1IdDmHvILtP6w+8pb2yxobGJuzQXfpbCx&#10;Nrj6JnVwDzaY4GXK2uN5KeIjixwacDG/FCmXuQN8HhqMQioE1qA7mDZU+nKfr8ixDnkNzQU1DrXT&#10;yAiPGiu7+YlJ7ZGk6A4Utrd4u4J2FEas43vNSYMFoFfXSXBK4DpJm7ZrsoEAGuoWNKLvi/qy4Oiz&#10;IbxpEtLggAY4swOTdBPU7mVCHhh4YoKO+gb4u4cwUzriWJSWUdOwIO/QqGsDZbHIq4OQpOMxPXsa&#10;8+RQpF+CueWu0LzDAvoYbKcPSNLpwSJr90LF349GPZ2tTFkH2X8cG7GoaEH7hQItaawPy7CmpW+u&#10;yjrYWRfxfl5Y/RL9oFYzh0QmuddvdKy9GVPwxCp2wxMTE7l3NZx2da3fiClnsem8GtKevjvgtMMM&#10;GPi14y8slFpyODrQmYxw27BqfFKiJgUMzkngm75/4JsFifolWoFFZA/0z+2+s/p5lFgGsOGTVwYc&#10;EG1XVavx9L153UUwI1L2P90gwMThiYfQpwzYjT7E8pSO1++019M7AjzuSjrGrl+Q/btyCoEB2D0I&#10;jTsbhCA8JORdB9zYRsac4A3obg4W0D1yBV/4LhT7x318evCPhDwt4G9gKJfPyV7qZE87o6CuFvKc&#10;yNe1k4Nw3TEyEh+KrL39V1AWWABv84Vxg8xNRd4pMTATFsvh0PnLIemNowpjzpX4JvBYPmlA+x8z&#10;0wG067KkTXbz/Pnz0/++PLIbIZjJP+JJYa3mntq1dvRMWnEwOP46Tc9bIm0vkvjJg5cqnjnViZBL&#10;g/oYlVojlVtdWd54uMVF2x+2RdrwD5VpBzr4dJaPwXgBQnSAkCsLFy7cW8uRL0zq7/f6EGFoqLof&#10;NEN6cD7pvc5wEBzomUHSu56jdQKnruPDMwh5/ofva725yV/5XcJpBqwr9+6AUoz6uHfOY2PqINTL&#10;qS/E9/SwKAsKm1L6B+SDb7nLryKEcqCJir3IjhNyX+BvouRFV5c/Banm/GAg/tMu4TSDakfa+EJN&#10;fvGGSnW/AGCAtvb9UldQr+u3sv/ID3ubCSH3Dh4LOiaR6fg/Q1mEkf65a6S2FwgJJm2iwrgmCW1a&#10;AVVyIcuH2+IPlnmF6+rJe4VJYuHCYG/OOuH3d0LuHX7RBrP038nJIFLJ9YIy9kIhVTBLjvGSw/s/&#10;IU8bsGY85uqk9DeFxFnsnsmi/dcIqW/wENIPRqga7e4ZfPTiKoXOIlMh94XQ2jnkRVdXtiZkB38P&#10;AyvtkdmzZ79MyFMOrlNSLm8cUsOi0W7z7GQ3hEEQz07VFFSikHtHtRq9iUxcxaw9Rch9gQf8SQPt&#10;5tYffkZH1f6gO8uFpiRIU/5UPikzljKbze4gGD8Q9XEHjKj3pB7HQjW5Xwf4JEFI/cP/BESHjVHb&#10;L2LdwA2TV3d8boMFMffMHyrq93w5kMx/EPKUwL+NokOTLhZyE8LQ/JFXL4GKm97clgUG+fO+nNKP&#10;WLoBs+IkMPSmnnsPUgZNpjEkAwtkx2teWmzogP9lem4CaRpK1MAAvu8lf6oOrBefE3IuIETHoz7u&#10;tEGp+HuoXykVSlWLGfWglPP8yMgIb6sHB+w638AzHBZAx52mRLVBa/3mEBsllw7SVY/0eZwhEt0V&#10;mBnuZ2eqCmXiPxPypEDViM5NDiMjvRWd9U6J6ggemfizsySv+cpQwY0ef7JDGVf6tLDKVmZ/QxwY&#10;oEbeht2yO7rIc35KFzneSxT9HJoHqI9ZKC89TgmU4dlRz2sJy/R/srt6QIdLVFcsWmT3CpS93uel&#10;44zKhtFuZ67nOQz4kyhvWNhNDtStWHi+lzJX8VNg/mm/uPEZGjr5dHa01vGlmMofg/UwwrMrxrt0&#10;2p4G+krPg42BLn2/FNEVyVpiVzXymwdQVlWic+HMyciegbLcywM6WDJfLyMMVDGwss7Pdjo6/Ato&#10;R+blm/kBZoDF9y/hvoj2n4Hw9cjjj08eQnnv5Ysen4dncNwASjHlwaduYJRs0KAzUbm2Qz5I25f8&#10;bMB3vRs43fjRBCqt6d0tEcTxoRhMtya4NFH8JYnymMF1I1D6Tp8mSaf/hnFQWR9DvX6W7agObhvq&#10;tYZtaZVumq5+g5cCapTrFOPJH3nXDQ8Pt/0DEpnEKnR8jL0lVMr9V5U4u5EnDZI0BQbsE+CXrD1Y&#10;Q1B201PCXPDRGhJnH4WFEpULLrDKmDORp3HPHJmr5s3Lv592elte+0la7nBn1PX4kZCm9L4bHb4V&#10;DTgHa8+RmI3uv3WUsTGwjfrQKkOeo8HjPZDaj0fGnAo3Rrse0U6dQTpPRN7kIJKXSeAHPk0/TiP/&#10;P0Ml8pgfg2EeFfoWlF/4d4Q7/NTmyykPFT/GGSzRhUD96j4P+D+Dctt/6nGvL7RdmzA2WwOIkkQN&#10;DCj4I64SlGpt7q9Wq/vC7/6AknI3haFaKsmbECRvP/29ODvwOInKRRDoRT4t1NpzeY3mKSxnjJdY&#10;fLfzv4c6jA/409kLgezZnO8GCkmm3DVHHSWvNjFa6Z0wOud56n/otiMRVdr66QRIIw/KkldjkV4X&#10;hnaO33HTQRpv58BI8o7A2rMQeZKH79gdo1FNB28YpFNRhlOvLJMzXaI6gu2FWn3K14kLPlUJZqgb&#10;FPB6OgyXTPqveQoA9y9Q+3+FtnwLvN12wTkIgUs0McG33eb8yMQ/oSSlCXIcX+WjE25ieqioD0By&#10;lgQ6HoE0vquu7GKGIx1/EIO6HGke8fnQSVjk9H0+jLx9/QpEQCUczcFIeSuTvvpAx22gOpKkPYPv&#10;5jO8LudinglvRpvu18bczlmFtl6Gtl4KNXkN+ySMzN2oV6rm8xx4cD36OWcEhOeSYHz8YCm6M2hZ&#10;1Iw5JLJ2PqbwiW4AUInQ2Hvhdz8BFDnEP+dmgrIr/GMDR9f2skFt5rjYY2Ylv4orNGxAfKm2YSne&#10;6+vs2qDt2Wj7jUl59o5kH2VWoZ2PYz16EOG7EX8b3BWQ+nNpikM9jkIwjpAXKFNzBVsWUEenNQZB&#10;rxTyLgMMygHo+PTJZ60WHS1Ruw6GhoJ9oG9XJ4Ngt0And/zRbmcHVFKIdiQHhyb/36WdEkEwfrCX&#10;JKfKMDv4N8Fkb8x2FBYsGN9zOBg/EGrqU1wzkrbZDVCJpf9w2KGo1cxh2Px8mHrUD0w6QFzATPwk&#10;Fspb0cCLsPBFO/pVH3T7LCymJ/O0GAvwnZgGqWmbddzw0YKrxvF+knXXRmIJ6cvRaP6rRsujYd4V&#10;uDDSm2CpfB/5rsRs+1u4ZXAfCnU8ASuuikVyKFAqDAJ7Ejr0dLizYDxcwA0d1OXDWNw7npuJ24JZ&#10;/HSyObTnwXA5TKr8/xYzuOfgXgT7n2FYJiehc86ixAZK34rBQMcmf0DmdKZz7HjEb6Qlh3wPUJrB&#10;57MwUf8cA7YEgzcEgXgTLSYpcydBpfJ/d8Oje9a9MDEAAAAASUVORK5CYIJQSwMEFAAGAAgAAAAh&#10;ANv5rUtkAwAAqAcAABQAAABkcnMvbWVkaWEvaW1hZ2UyLmVtZpzV328UVRTA8buyCmjrHmBT1iCR&#10;pNm0lS0tpd1sqS5tcCVpkFrK8qub2qWwYK2RuEpSUWn40Uf/A/XN+OAfY8KDxIQQSXwwvHgPESMo&#10;4/d29sw2vNFJPj3nzty5c+6dO9uUc+4zVJ5E0fSLzi0TbxELS1HU/YNztz6Noi9/cm5P5b13nUu5&#10;Hzdzjf6b0InTWDvS/OXkeMq5P0kn3Hn3iTvnLrg9bsYtuyZPueA+Jjq3DR3Ygu2tnNvcyxDYEfqI&#10;NYhbW+1f6fwLXmm1vyN+ix7kEMYK7MiThLHCuQ8wjBcQ5hEOi6FHmEY4Tp+ZjRP+2v3hnjGEundB&#10;UNQoqpKEdcjS4R3Wb471+4i4Svx6rc+MFHUaU1LWycSYlsXs10NiBnRMClqSPh2Rft2b6Na8mF2c&#10;Nzntk6z2imiPdOruRIrcPPU9Yh77Xnnk++Sh3ysPfD7xG23zux8Rc9+X5J4fk7v+kNz25cTPflLM&#10;HT8lbdPkM6jiFM6iRt964rZfYpzYXaK55y/Lfd/k2Veo5VrigV+lzthDv0LtsUf+ujz2N5jbTeb6&#10;TaKT3IjeZG1iWb0hOb3O2q2wlquJfr3GOsf69AprHytoUwb0Mu9miXfVVtY67zFW1Brv1pwlP4Wq&#10;vM27D3vlrVYcJ4b9+f1qak19+WkUPLun+tftqaP0n2QvnWcvNYgrxA7O9euivK5XZTPUX2WdFlHF&#10;OO1Bzg9yfZA5jWPjteSfqeUoNVykhgXiV61a8tpgTZs8syl/8+7+8A1UUaFd4nyJ6yXJawUbr6VB&#10;LV3S/tbOUcP71PAF8UNi+NYampWG7sB2WdRM4pJuEbOgW8XU9SWZ17TM6Sbifxkzq/9kzEnOmxP6&#10;b+a4PslM4Zj+lThCbipcM4fJJ7inzBgHGdMM0zZFnm1GqOUANQ1RY4GazZvMxQwwt7Yd5Fl0YSdy&#10;eI2+uxMF7Wac2BDRHOD3ZITfjCK/H8O6L3FQh8SUdYB9HptgPx1GRffLES0mjpGbKa6Z4/Q9gZPc&#10;P8uYZp5nmTmebeappU5NC9R4aZ1F5mIazK0tR74TXRv+1mrr9lT41i6yl6rspc+J4ZsL31pN32Ae&#10;PTKJCYzSHuWZo9pBO835NNfTUqNde45aehk7jB/+L1ke/se8iizCIQj5/wAAAP//AwBQSwMEFAAG&#10;AAgAAAAhAIUBbijfAAAACgEAAA8AAABkcnMvZG93bnJldi54bWxMj0FLw0AQhe+C/2EZwVu7SUqD&#10;xmxKKeqpCLaCeJtmp0lodjZkt0n6792c9DjvPd58L99MphUD9a6xrCBeRiCIS6sbrhR8Hd8WTyCc&#10;R9bYWiYFN3KwKe7vcsy0HfmThoOvRChhl6GC2vsuk9KVNRl0S9sRB+9se4M+nH0ldY9jKDetTKIo&#10;lQYbDh9q7GhXU3k5XI2C9xHH7Sp+HfaX8+72c1x/fO9jUurxYdq+gPA0+b8wzPgBHYrAdLJX1k60&#10;ChZpmOKDnqYgZn+VzMpJQbJ+jkAWufw/ofgFAAD//wMAUEsDBBQABgAIAAAAIQBbRjUeyAAAAKUB&#10;AAAZAAAAZHJzL19yZWxzL2Uyb0RvYy54bWwucmVsc7yQwYrCMBCG7wv7DmHu27Q9LLKY9iKCV3Ef&#10;YEimabCZhCSKvr1Z9qIgePM4M/zf/zHr8eIXcaaUXWAFXdOCINbBOLYKfg/brxWIXJANLoFJwZUy&#10;jMPnx3pPC5YayrOLWVQKZwVzKfFHyqxn8pibEInrZQrJY6ljsjKiPqIl2bftt0z3DBgemGJnFKSd&#10;6UEcrrE2v2aHaXKaNkGfPHF5UiGdr90ViMlSUeDJOPxf9g35CeRzh+49Dl0T2f45yIfnDjcAAAD/&#10;/wMAUEsBAi0AFAAGAAgAAAAhAP3LOEwVAQAARwIAABMAAAAAAAAAAAAAAAAAAAAAAFtDb250ZW50&#10;X1R5cGVzXS54bWxQSwECLQAUAAYACAAAACEAOP0h/9YAAACUAQAACwAAAAAAAAAAAAAAAABGAQAA&#10;X3JlbHMvLnJlbHNQSwECLQAUAAYACAAAACEASdYn70AEAABgDAAADgAAAAAAAAAAAAAAAABFAgAA&#10;ZHJzL2Uyb0RvYy54bWxQSwECLQAKAAAAAAAAACEAZutY2nMUAABzFAAAFAAAAAAAAAAAAAAAAACx&#10;BgAAZHJzL21lZGlhL2ltYWdlMS5wbmdQSwECLQAUAAYACAAAACEA2/mtS2QDAACoBwAAFAAAAAAA&#10;AAAAAAAAAABWGwAAZHJzL21lZGlhL2ltYWdlMi5lbWZQSwECLQAUAAYACAAAACEAhQFuKN8AAAAK&#10;AQAADwAAAAAAAAAAAAAAAADsHgAAZHJzL2Rvd25yZXYueG1sUEsBAi0AFAAGAAgAAAAhAFtGNR7I&#10;AAAApQEAABkAAAAAAAAAAAAAAAAA+B8AAGRycy9fcmVscy9lMm9Eb2MueG1sLnJlbHNQSwUGAAAA&#10;AAcABwC+AQAA9y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48;width:81534;height:1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TableGrid"/>
                          <w:tblW w:w="1233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245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  <w:gridCol w:w="9453"/>
                        </w:tblGrid>
                        <w:tr w:rsidR="00D36AA6" w14:paraId="24CE289B" w14:textId="77777777" w:rsidTr="0068624B">
                          <w:tc>
                            <w:tcPr>
                              <w:tcW w:w="2880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402C7212" w14:textId="77777777" w:rsidR="00A45ECC" w:rsidRPr="005E2977" w:rsidRDefault="006B0CDC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Audience</w:t>
                              </w:r>
                            </w:p>
                            <w:p w14:paraId="04210418" w14:textId="15880777" w:rsidR="006B0CDC" w:rsidRPr="00D36AA6" w:rsidRDefault="002706E1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School and Division Staff</w:t>
                              </w:r>
                            </w:p>
                          </w:tc>
                          <w:tc>
                            <w:tcPr>
                              <w:tcW w:w="9453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01A6C13F" w14:textId="77777777" w:rsidR="006B0CDC" w:rsidRPr="005E2977" w:rsidRDefault="006B0CDC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Use</w:t>
                              </w:r>
                            </w:p>
                            <w:p w14:paraId="2C9EF30A" w14:textId="77777777" w:rsidR="00512726" w:rsidRDefault="00E323C5" w:rsidP="0059482F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</w:pPr>
                              <w:r w:rsidRPr="00E323C5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worksheet can be used to map ideas for custom questions you </w:t>
                              </w:r>
                              <w:r w:rsidR="005D5164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would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like to add to your survey. Use this sheet with your team to brainstorm ideas for questions, as well as ideas for how to action your results. </w:t>
                              </w:r>
                              <w:r w:rsidR="00512726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Planning in advance for how you will action your results will ensure you are getting the most value from your custom questions. </w:t>
                              </w:r>
                              <w:r w:rsidR="00B85B4A" w:rsidRPr="00B85B4A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For more details on how to create questions, please refer to the Custom Question Section of the Knowledge Base (</w:t>
                              </w:r>
                              <w:hyperlink r:id="rId12" w:history="1">
                                <w:r w:rsidR="00B85B4A" w:rsidRPr="00B85B4A">
                                  <w:rPr>
                                    <w:rStyle w:val="Hyperlink"/>
                                    <w:rFonts w:ascii="Calibri Light" w:hAnsi="Calibri Light" w:cs="Calibri Light"/>
                                    <w:szCs w:val="21"/>
                                  </w:rPr>
                                  <w:t>https://ourschool.thelearningbar.com/hc/en-ca</w:t>
                                </w:r>
                              </w:hyperlink>
                              <w:r w:rsidR="00B85B4A" w:rsidRPr="00B85B4A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).</w:t>
                              </w:r>
                            </w:p>
                            <w:p w14:paraId="68DE9A2D" w14:textId="77777777" w:rsidR="0059482F" w:rsidRDefault="0059482F" w:rsidP="0059482F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</w:pPr>
                            </w:p>
                            <w:p w14:paraId="3ECD9E7E" w14:textId="185B177E" w:rsidR="0059482F" w:rsidRDefault="0059482F" w:rsidP="0059482F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Connect with the </w:t>
                              </w:r>
                              <w:hyperlink r:id="rId13" w:history="1">
                                <w:r w:rsidRPr="00530D17">
                                  <w:rPr>
                                    <w:rStyle w:val="Hyperlink"/>
                                    <w:rFonts w:ascii="Calibri Light" w:hAnsi="Calibri Light" w:cs="Calibri Light"/>
                                    <w:szCs w:val="21"/>
                                  </w:rPr>
                                  <w:t>Engagement Team</w:t>
                                </w:r>
                              </w:hyperlink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if you would like</w:t>
                              </w:r>
                              <w:r w:rsidR="00C25B6C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more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support in crafting custom questions! </w:t>
                              </w:r>
                            </w:p>
                            <w:p w14:paraId="75504E06" w14:textId="0E7EAC26" w:rsidR="0059482F" w:rsidRPr="0059482F" w:rsidRDefault="0059482F" w:rsidP="0059482F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13F87B08" w14:textId="77777777" w:rsidR="0072074C" w:rsidRDefault="0072074C" w:rsidP="006B0CDC"/>
                      <w:p w14:paraId="3E94A8A4" w14:textId="77777777" w:rsidR="008022BD" w:rsidRDefault="008022BD" w:rsidP="006B0CD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top:1047;width:409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h4vgAAANoAAAAPAAAAZHJzL2Rvd25yZXYueG1sRE9Ni8Iw&#10;EL0L+x/CLHjTVFlEqlGK7MKCiKi796EZ22IyKUms9d8bQfA0PN7nLNe9NaIjHxrHCibjDARx6XTD&#10;lYK/089oDiJEZI3GMSm4U4D16mOwxFy7Gx+oO8ZKpBAOOSqoY2xzKUNZk8Uwdi1x4s7OW4wJ+kpq&#10;j7cUbo2cZtlMWmw4NdTY0qam8nK8WgX/xUzKb9Pt9udwKKpuu22+jFdq+NkXCxCR+vgWv9y/Os2H&#10;5yvPK1cPAAAA//8DAFBLAQItABQABgAIAAAAIQDb4fbL7gAAAIUBAAATAAAAAAAAAAAAAAAAAAAA&#10;AABbQ29udGVudF9UeXBlc10ueG1sUEsBAi0AFAAGAAgAAAAhAFr0LFu/AAAAFQEAAAsAAAAAAAAA&#10;AAAAAAAAHwEAAF9yZWxzLy5yZWxzUEsBAi0AFAAGAAgAAAAhAKGJOHi+AAAA2gAAAA8AAAAAAAAA&#10;AAAAAAAABwIAAGRycy9kb3ducmV2LnhtbFBLBQYAAAAAAwADALcAAADyAgAAAAA=&#10;">
                  <v:imagedata r:id="rId14" o:title=""/>
                </v:shape>
                <v:shape id="Picture 14" o:spid="_x0000_s1029" type="#_x0000_t75" style="position:absolute;left:24288;top:1047;width:4039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dpowwAAANsAAAAPAAAAZHJzL2Rvd25yZXYueG1sRE/JasMw&#10;EL0X+g9iArk1cko2XMuhS1JCcsjifMBgTW1Ta+RaiuP+fVUI5DaPt06y7E0tOmpdZVnBeBSBIM6t&#10;rrhQcM7WTwsQziNrrC2Tgl9ysEwfHxKMtb3ykbqTL0QIYRejgtL7JpbS5SUZdCPbEAfuy7YGfYBt&#10;IXWL1xBuavkcRTNpsOLQUGJD7yXl36eLUfDpeJ4daPUx3826yXT/k71tp5lSw0H/+gLCU+/v4pt7&#10;o8P8Cfz/Eg6Q6R8AAAD//wMAUEsBAi0AFAAGAAgAAAAhANvh9svuAAAAhQEAABMAAAAAAAAAAAAA&#10;AAAAAAAAAFtDb250ZW50X1R5cGVzXS54bWxQSwECLQAUAAYACAAAACEAWvQsW78AAAAVAQAACwAA&#10;AAAAAAAAAAAAAAAfAQAAX3JlbHMvLnJlbHNQSwECLQAUAAYACAAAACEADOHaaM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6A773065" w14:textId="77777777" w:rsidR="00F62155" w:rsidRDefault="00F62155"/>
    <w:p w14:paraId="79887D63" w14:textId="77777777" w:rsidR="008022BD" w:rsidRDefault="008022BD"/>
    <w:p w14:paraId="295F142D" w14:textId="77777777" w:rsidR="00512726" w:rsidRDefault="00512726"/>
    <w:p w14:paraId="0C7FF3CB" w14:textId="45FA3F9F" w:rsidR="004D0DC3" w:rsidRDefault="004D0DC3"/>
    <w:p w14:paraId="3800CDDE" w14:textId="77777777" w:rsidR="00BD0F79" w:rsidRDefault="00BD0F79"/>
    <w:tbl>
      <w:tblPr>
        <w:tblStyle w:val="TableGrid"/>
        <w:tblW w:w="1303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5244"/>
      </w:tblGrid>
      <w:tr w:rsidR="004D0DC3" w14:paraId="6424FF16" w14:textId="77777777" w:rsidTr="0068624B">
        <w:trPr>
          <w:trHeight w:val="720"/>
        </w:trPr>
        <w:tc>
          <w:tcPr>
            <w:tcW w:w="1555" w:type="dxa"/>
            <w:shd w:val="clear" w:color="auto" w:fill="008CBE"/>
            <w:vAlign w:val="center"/>
          </w:tcPr>
          <w:p w14:paraId="23B85E0F" w14:textId="27D18E4A" w:rsidR="004D0DC3" w:rsidRPr="008022BD" w:rsidRDefault="00E93E37" w:rsidP="00E93E3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1701" w:type="dxa"/>
            <w:shd w:val="clear" w:color="auto" w:fill="008CBE"/>
            <w:vAlign w:val="center"/>
          </w:tcPr>
          <w:p w14:paraId="4ACEE2A6" w14:textId="77777777" w:rsidR="008900AC" w:rsidRPr="008900AC" w:rsidRDefault="008900AC" w:rsidP="008900AC">
            <w:pPr>
              <w:jc w:val="center"/>
              <w:rPr>
                <w:b/>
                <w:color w:val="FFFFFF" w:themeColor="background1"/>
              </w:rPr>
            </w:pPr>
            <w:r w:rsidRPr="008900AC">
              <w:rPr>
                <w:b/>
                <w:color w:val="FFFFFF" w:themeColor="background1"/>
              </w:rPr>
              <w:t>Question Type</w:t>
            </w:r>
          </w:p>
          <w:p w14:paraId="72FD1879" w14:textId="7DD9D8DC" w:rsidR="004D0DC3" w:rsidRPr="008022BD" w:rsidRDefault="008900AC" w:rsidP="008900AC">
            <w:pPr>
              <w:jc w:val="center"/>
              <w:rPr>
                <w:i/>
                <w:color w:val="FFFFFF" w:themeColor="background1"/>
              </w:rPr>
            </w:pPr>
            <w:r w:rsidRPr="008900AC">
              <w:rPr>
                <w:rFonts w:eastAsia="Calibri" w:cs="Calibri"/>
                <w:b/>
                <w:color w:val="FFFFFF" w:themeColor="background1"/>
                <w:sz w:val="22"/>
                <w:szCs w:val="22"/>
              </w:rPr>
              <w:t xml:space="preserve"> (MCQ, MAQ, OEQ)</w:t>
            </w:r>
          </w:p>
        </w:tc>
        <w:tc>
          <w:tcPr>
            <w:tcW w:w="4536" w:type="dxa"/>
            <w:shd w:val="clear" w:color="auto" w:fill="008CBE"/>
            <w:vAlign w:val="center"/>
          </w:tcPr>
          <w:p w14:paraId="72A0CE8B" w14:textId="2EDAE5D1" w:rsidR="004D0DC3" w:rsidRPr="008022BD" w:rsidRDefault="00E323C5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 xml:space="preserve">Draft </w:t>
            </w:r>
            <w:r w:rsidR="008900AC">
              <w:rPr>
                <w:b/>
                <w:color w:val="FFFFFF" w:themeColor="background1"/>
              </w:rPr>
              <w:t>Question Wording</w:t>
            </w:r>
          </w:p>
        </w:tc>
        <w:tc>
          <w:tcPr>
            <w:tcW w:w="5244" w:type="dxa"/>
            <w:shd w:val="clear" w:color="auto" w:fill="008CBE"/>
            <w:vAlign w:val="center"/>
          </w:tcPr>
          <w:p w14:paraId="1E209C9D" w14:textId="2391461E" w:rsidR="004D0DC3" w:rsidRPr="008022BD" w:rsidRDefault="008900AC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900AC">
              <w:rPr>
                <w:b/>
                <w:color w:val="FFFFFF" w:themeColor="background1"/>
              </w:rPr>
              <w:t xml:space="preserve">How will we </w:t>
            </w:r>
            <w:r w:rsidRPr="00E323C5">
              <w:rPr>
                <w:b/>
                <w:color w:val="FFFFFF" w:themeColor="background1"/>
                <w:u w:val="single"/>
              </w:rPr>
              <w:t>action</w:t>
            </w:r>
            <w:r w:rsidRPr="008900AC">
              <w:rPr>
                <w:b/>
                <w:color w:val="FFFFFF" w:themeColor="background1"/>
              </w:rPr>
              <w:t xml:space="preserve"> the results?</w:t>
            </w:r>
          </w:p>
        </w:tc>
      </w:tr>
      <w:tr w:rsidR="008022BD" w14:paraId="4E23B37C" w14:textId="77777777" w:rsidTr="00B569DD">
        <w:trPr>
          <w:trHeight w:val="1882"/>
        </w:trPr>
        <w:tc>
          <w:tcPr>
            <w:tcW w:w="1555" w:type="dxa"/>
            <w:shd w:val="clear" w:color="auto" w:fill="F2F2F2" w:themeFill="background1" w:themeFillShade="F2"/>
          </w:tcPr>
          <w:p w14:paraId="2C874732" w14:textId="77777777" w:rsidR="008900AC" w:rsidRDefault="008022BD" w:rsidP="008900AC">
            <w:pPr>
              <w:rPr>
                <w:i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</w:p>
          <w:p w14:paraId="447916AA" w14:textId="77777777" w:rsidR="008900AC" w:rsidRDefault="008900AC" w:rsidP="008900AC">
            <w:pPr>
              <w:rPr>
                <w:i/>
                <w:color w:val="595959" w:themeColor="text1" w:themeTint="A6"/>
              </w:rPr>
            </w:pPr>
          </w:p>
          <w:p w14:paraId="7A5AD6D7" w14:textId="10127DB0" w:rsidR="008022BD" w:rsidRPr="008022BD" w:rsidRDefault="00CD22CE" w:rsidP="008900AC">
            <w:pPr>
              <w:rPr>
                <w:b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Teacher-student mentorship program participation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923ACE" w14:textId="77777777" w:rsidR="008900AC" w:rsidRDefault="008022BD" w:rsidP="008900AC">
            <w:pPr>
              <w:rPr>
                <w:i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</w:p>
          <w:p w14:paraId="66BE45C3" w14:textId="77777777" w:rsidR="008900AC" w:rsidRDefault="008900AC" w:rsidP="008900AC">
            <w:pPr>
              <w:rPr>
                <w:i/>
                <w:color w:val="595959" w:themeColor="text1" w:themeTint="A6"/>
              </w:rPr>
            </w:pPr>
          </w:p>
          <w:p w14:paraId="09F0ECDF" w14:textId="0DE6B519" w:rsidR="008022BD" w:rsidRPr="008022BD" w:rsidRDefault="008900AC" w:rsidP="008900AC">
            <w:pPr>
              <w:rPr>
                <w:b/>
                <w:color w:val="595959" w:themeColor="text1" w:themeTint="A6"/>
              </w:rPr>
            </w:pPr>
            <w:r w:rsidRPr="008900AC">
              <w:rPr>
                <w:i/>
                <w:color w:val="595959" w:themeColor="text1" w:themeTint="A6"/>
              </w:rPr>
              <w:t>Multiple Choice Question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5721F10" w14:textId="77777777" w:rsidR="008900AC" w:rsidRDefault="008022BD" w:rsidP="008900AC">
            <w:pPr>
              <w:rPr>
                <w:i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</w:p>
          <w:p w14:paraId="74675E1B" w14:textId="77777777" w:rsidR="008900AC" w:rsidRDefault="008900AC" w:rsidP="008900AC">
            <w:pPr>
              <w:rPr>
                <w:i/>
                <w:color w:val="595959" w:themeColor="text1" w:themeTint="A6"/>
              </w:rPr>
            </w:pPr>
          </w:p>
          <w:p w14:paraId="5E46AAAC" w14:textId="439B3863" w:rsidR="008900AC" w:rsidRPr="008900AC" w:rsidRDefault="008900AC" w:rsidP="008900AC">
            <w:pPr>
              <w:rPr>
                <w:i/>
                <w:color w:val="595959" w:themeColor="text1" w:themeTint="A6"/>
              </w:rPr>
            </w:pPr>
            <w:r w:rsidRPr="008900AC">
              <w:rPr>
                <w:i/>
                <w:color w:val="595959" w:themeColor="text1" w:themeTint="A6"/>
              </w:rPr>
              <w:t>D</w:t>
            </w:r>
            <w:r w:rsidR="00001410">
              <w:rPr>
                <w:i/>
                <w:color w:val="595959" w:themeColor="text1" w:themeTint="A6"/>
              </w:rPr>
              <w:t>o you participate in the teacher-student mentorship program at school?</w:t>
            </w:r>
          </w:p>
          <w:p w14:paraId="580E64B8" w14:textId="77777777" w:rsidR="008900AC" w:rsidRPr="008900AC" w:rsidRDefault="008900AC" w:rsidP="008900AC">
            <w:pPr>
              <w:rPr>
                <w:i/>
                <w:color w:val="595959" w:themeColor="text1" w:themeTint="A6"/>
              </w:rPr>
            </w:pPr>
          </w:p>
          <w:p w14:paraId="3B3AD7B0" w14:textId="77777777" w:rsidR="008900AC" w:rsidRPr="008900AC" w:rsidRDefault="008900AC" w:rsidP="008900AC">
            <w:pPr>
              <w:pStyle w:val="ListParagraph"/>
              <w:numPr>
                <w:ilvl w:val="0"/>
                <w:numId w:val="8"/>
              </w:numPr>
              <w:rPr>
                <w:i/>
                <w:color w:val="595959" w:themeColor="text1" w:themeTint="A6"/>
              </w:rPr>
            </w:pPr>
            <w:r w:rsidRPr="008900AC">
              <w:rPr>
                <w:i/>
                <w:color w:val="595959" w:themeColor="text1" w:themeTint="A6"/>
              </w:rPr>
              <w:t>Yes</w:t>
            </w:r>
          </w:p>
          <w:p w14:paraId="6EECBC15" w14:textId="032C7122" w:rsidR="008022BD" w:rsidRPr="00001410" w:rsidRDefault="008900AC" w:rsidP="00001410">
            <w:pPr>
              <w:pStyle w:val="ListParagraph"/>
              <w:numPr>
                <w:ilvl w:val="0"/>
                <w:numId w:val="8"/>
              </w:numPr>
              <w:rPr>
                <w:i/>
                <w:color w:val="595959" w:themeColor="text1" w:themeTint="A6"/>
              </w:rPr>
            </w:pPr>
            <w:r w:rsidRPr="008900AC">
              <w:rPr>
                <w:i/>
                <w:color w:val="595959" w:themeColor="text1" w:themeTint="A6"/>
              </w:rPr>
              <w:t>No</w:t>
            </w:r>
          </w:p>
          <w:p w14:paraId="7ABBD6BD" w14:textId="233905B6" w:rsidR="008900AC" w:rsidRPr="008900AC" w:rsidRDefault="008900AC" w:rsidP="008900AC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3E818AE8" w14:textId="77777777" w:rsidR="008900AC" w:rsidRDefault="008022BD" w:rsidP="008900AC">
            <w:pPr>
              <w:rPr>
                <w:i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</w:p>
          <w:p w14:paraId="3C9236A8" w14:textId="77777777" w:rsidR="008900AC" w:rsidRDefault="008900AC" w:rsidP="008900AC">
            <w:pPr>
              <w:rPr>
                <w:i/>
                <w:color w:val="595959" w:themeColor="text1" w:themeTint="A6"/>
              </w:rPr>
            </w:pPr>
          </w:p>
          <w:p w14:paraId="0D97D30B" w14:textId="108FB13D" w:rsidR="008900AC" w:rsidRPr="008900AC" w:rsidRDefault="008900AC" w:rsidP="008900AC">
            <w:pPr>
              <w:pStyle w:val="ListParagraph"/>
              <w:numPr>
                <w:ilvl w:val="0"/>
                <w:numId w:val="9"/>
              </w:numPr>
              <w:rPr>
                <w:i/>
                <w:color w:val="595959" w:themeColor="text1" w:themeTint="A6"/>
              </w:rPr>
            </w:pPr>
            <w:r w:rsidRPr="008900AC">
              <w:rPr>
                <w:i/>
                <w:color w:val="595959" w:themeColor="text1" w:themeTint="A6"/>
              </w:rPr>
              <w:t xml:space="preserve">We will use these results to determine if students who </w:t>
            </w:r>
            <w:r w:rsidR="00CD22CE">
              <w:rPr>
                <w:i/>
                <w:color w:val="595959" w:themeColor="text1" w:themeTint="A6"/>
              </w:rPr>
              <w:t>participate in the teacher-student mentorship program</w:t>
            </w:r>
            <w:r w:rsidRPr="008900AC">
              <w:rPr>
                <w:i/>
                <w:color w:val="595959" w:themeColor="text1" w:themeTint="A6"/>
              </w:rPr>
              <w:t xml:space="preserve"> have different experiences at school by using it as a drill-down in the interactive charts. </w:t>
            </w:r>
          </w:p>
          <w:p w14:paraId="132A058D" w14:textId="1DF3DDFB" w:rsidR="008022BD" w:rsidRPr="008900AC" w:rsidRDefault="008900AC" w:rsidP="00DD603A">
            <w:pPr>
              <w:pStyle w:val="ListParagraph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 w:rsidRPr="008900AC">
              <w:rPr>
                <w:rFonts w:eastAsia="Calibri"/>
                <w:i/>
                <w:color w:val="595959" w:themeColor="text1" w:themeTint="A6"/>
              </w:rPr>
              <w:t xml:space="preserve">We </w:t>
            </w:r>
            <w:r w:rsidR="00DD603A">
              <w:rPr>
                <w:rFonts w:eastAsia="Calibri"/>
                <w:i/>
                <w:color w:val="595959" w:themeColor="text1" w:themeTint="A6"/>
              </w:rPr>
              <w:t>will</w:t>
            </w:r>
            <w:r w:rsidR="00CD22CE">
              <w:rPr>
                <w:rFonts w:eastAsia="Calibri"/>
                <w:i/>
                <w:color w:val="595959" w:themeColor="text1" w:themeTint="A6"/>
              </w:rPr>
              <w:t xml:space="preserve"> also use these results in our program </w:t>
            </w:r>
            <w:r w:rsidRPr="008900AC">
              <w:rPr>
                <w:rFonts w:eastAsia="Calibri"/>
                <w:i/>
                <w:color w:val="595959" w:themeColor="text1" w:themeTint="A6"/>
              </w:rPr>
              <w:t>planning.</w:t>
            </w:r>
          </w:p>
        </w:tc>
      </w:tr>
      <w:tr w:rsidR="004D0DC3" w14:paraId="7E35E680" w14:textId="77777777" w:rsidTr="0068624B">
        <w:trPr>
          <w:trHeight w:val="892"/>
        </w:trPr>
        <w:tc>
          <w:tcPr>
            <w:tcW w:w="1555" w:type="dxa"/>
          </w:tcPr>
          <w:p w14:paraId="4AA97DE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FE94C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BB5F56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E9466B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354DDD7B" w14:textId="77777777" w:rsidTr="0068624B">
        <w:trPr>
          <w:trHeight w:val="892"/>
        </w:trPr>
        <w:tc>
          <w:tcPr>
            <w:tcW w:w="1555" w:type="dxa"/>
          </w:tcPr>
          <w:p w14:paraId="74D8C325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34C0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1480CBE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41DC650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189D738B" w14:textId="77777777" w:rsidTr="0068624B">
        <w:trPr>
          <w:trHeight w:val="892"/>
        </w:trPr>
        <w:tc>
          <w:tcPr>
            <w:tcW w:w="1555" w:type="dxa"/>
          </w:tcPr>
          <w:p w14:paraId="07367940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D63D41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B612078" w14:textId="77777777" w:rsidR="004D0DC3" w:rsidRDefault="004D0DC3" w:rsidP="004F1F10">
            <w:pPr>
              <w:rPr>
                <w:sz w:val="24"/>
                <w:szCs w:val="24"/>
              </w:rPr>
            </w:pPr>
          </w:p>
          <w:p w14:paraId="68F8B882" w14:textId="77777777" w:rsidR="00512726" w:rsidRDefault="00512726" w:rsidP="004F1F10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8CB418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</w:tbl>
    <w:p w14:paraId="3147BD19" w14:textId="77777777" w:rsidR="00AB2207" w:rsidRDefault="00AB2207" w:rsidP="00512726">
      <w:pPr>
        <w:rPr>
          <w:sz w:val="24"/>
          <w:szCs w:val="24"/>
        </w:rPr>
      </w:pPr>
    </w:p>
    <w:sectPr w:rsidR="00AB2207" w:rsidSect="008B00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1440" w:bottom="288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F02EE" w14:textId="77777777" w:rsidR="00E23B39" w:rsidRDefault="00E23B39">
      <w:pPr>
        <w:spacing w:after="0" w:line="240" w:lineRule="auto"/>
      </w:pPr>
      <w:r>
        <w:separator/>
      </w:r>
    </w:p>
  </w:endnote>
  <w:endnote w:type="continuationSeparator" w:id="0">
    <w:p w14:paraId="23D2E7CC" w14:textId="77777777" w:rsidR="00E23B39" w:rsidRDefault="00E2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6F14" w14:textId="77777777" w:rsidR="007824C2" w:rsidRDefault="00782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0412" w14:textId="77777777" w:rsidR="002F096B" w:rsidRPr="002F096B" w:rsidRDefault="002F096B" w:rsidP="002F096B">
    <w:pPr>
      <w:pStyle w:val="Footer"/>
      <w:tabs>
        <w:tab w:val="clear" w:pos="9360"/>
        <w:tab w:val="right" w:pos="12960"/>
      </w:tabs>
      <w:rPr>
        <w:lang w:val="en-US"/>
      </w:rPr>
    </w:pPr>
  </w:p>
  <w:p w14:paraId="2224F1EB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  <w:r w:rsidRPr="002F096B">
      <w:rPr>
        <w:sz w:val="16"/>
        <w:lang w:val="en-US"/>
      </w:rPr>
      <w:t>© 2019 The Learning Bar Inc. All rights reserved.</w:t>
    </w:r>
    <w:r>
      <w:rPr>
        <w:sz w:val="16"/>
        <w:lang w:val="en-US"/>
      </w:rPr>
      <w:tab/>
    </w:r>
    <w:r>
      <w:rPr>
        <w:sz w:val="16"/>
        <w:lang w:val="en-US"/>
      </w:rPr>
      <w:tab/>
    </w:r>
    <w:r w:rsidR="004C071D">
      <w:rPr>
        <w:color w:val="008FBE"/>
      </w:rPr>
      <w:t>2</w:t>
    </w:r>
  </w:p>
  <w:p w14:paraId="7E6193DE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</w:p>
  <w:p w14:paraId="0072A124" w14:textId="77777777" w:rsidR="003F7657" w:rsidRPr="002F096B" w:rsidRDefault="003F7657" w:rsidP="002F09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D01F" w14:textId="77777777" w:rsidR="00FE00EC" w:rsidRDefault="00FE00EC" w:rsidP="00474A43">
    <w:pPr>
      <w:pStyle w:val="Footer"/>
      <w:rPr>
        <w:lang w:val="en-US"/>
      </w:rPr>
    </w:pPr>
    <w:bookmarkStart w:id="7" w:name="_Hlk533081706"/>
    <w:bookmarkStart w:id="8" w:name="_Hlk533081774"/>
  </w:p>
  <w:p w14:paraId="1CDB0F8E" w14:textId="77777777" w:rsidR="00474A43" w:rsidRDefault="00A32C84" w:rsidP="002F096B">
    <w:pPr>
      <w:pStyle w:val="Footer"/>
      <w:tabs>
        <w:tab w:val="clear" w:pos="9360"/>
        <w:tab w:val="right" w:pos="12960"/>
      </w:tabs>
      <w:rPr>
        <w:color w:val="008FBE"/>
      </w:rPr>
    </w:pPr>
    <w:bookmarkStart w:id="9" w:name="_Hlk1745863"/>
    <w:r w:rsidRPr="002F096B">
      <w:rPr>
        <w:sz w:val="16"/>
        <w:lang w:val="en-US"/>
      </w:rPr>
      <w:t>© 2019</w:t>
    </w:r>
    <w:r w:rsidR="00474A43" w:rsidRPr="002F096B">
      <w:rPr>
        <w:sz w:val="16"/>
        <w:lang w:val="en-US"/>
      </w:rPr>
      <w:t xml:space="preserve"> The Learning Bar Inc. All rights reserved.</w:t>
    </w:r>
    <w:bookmarkEnd w:id="7"/>
    <w:bookmarkEnd w:id="8"/>
    <w:bookmarkEnd w:id="9"/>
    <w:r w:rsidR="002F096B">
      <w:rPr>
        <w:sz w:val="16"/>
        <w:lang w:val="en-US"/>
      </w:rPr>
      <w:tab/>
    </w:r>
    <w:r w:rsidR="002F096B">
      <w:rPr>
        <w:sz w:val="16"/>
        <w:lang w:val="en-US"/>
      </w:rPr>
      <w:tab/>
    </w:r>
    <w:r w:rsidR="003F7657" w:rsidRPr="003F7657">
      <w:rPr>
        <w:color w:val="008FBE"/>
      </w:rPr>
      <w:t>1</w:t>
    </w:r>
  </w:p>
  <w:p w14:paraId="1AF06958" w14:textId="77777777" w:rsidR="002F096B" w:rsidRDefault="002F096B" w:rsidP="003F7657">
    <w:pPr>
      <w:pStyle w:val="Footer"/>
      <w:jc w:val="right"/>
      <w:rPr>
        <w:color w:val="008FBE"/>
      </w:rPr>
    </w:pPr>
  </w:p>
  <w:p w14:paraId="140615A3" w14:textId="77777777" w:rsidR="002F096B" w:rsidRPr="003F7657" w:rsidRDefault="002F096B" w:rsidP="003F7657">
    <w:pPr>
      <w:pStyle w:val="Footer"/>
      <w:jc w:val="right"/>
      <w:rPr>
        <w:color w:val="008F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C73D9" w14:textId="77777777" w:rsidR="00E23B39" w:rsidRDefault="00E23B39">
      <w:pPr>
        <w:spacing w:after="0" w:line="240" w:lineRule="auto"/>
      </w:pPr>
      <w:r>
        <w:separator/>
      </w:r>
    </w:p>
  </w:footnote>
  <w:footnote w:type="continuationSeparator" w:id="0">
    <w:p w14:paraId="180157F5" w14:textId="77777777" w:rsidR="00E23B39" w:rsidRDefault="00E2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C366" w14:textId="77777777" w:rsidR="007824C2" w:rsidRDefault="00782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B8EB" w14:textId="77777777" w:rsidR="007824C2" w:rsidRDefault="00782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46AD" w14:textId="77777777" w:rsidR="00AB2207" w:rsidRDefault="005E2977" w:rsidP="00AE35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lk2073119"/>
    <w:bookmarkStart w:id="2" w:name="_Hlk2073120"/>
    <w:bookmarkStart w:id="3" w:name="_Hlk2073171"/>
    <w:bookmarkStart w:id="4" w:name="_Hlk2073172"/>
    <w:bookmarkStart w:id="5" w:name="_Hlk2073179"/>
    <w:bookmarkStart w:id="6" w:name="_Hlk2073180"/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5408" behindDoc="0" locked="0" layoutInCell="1" allowOverlap="1" wp14:anchorId="03519985" wp14:editId="6C7B22B5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EF7E14" wp14:editId="60C4ADA4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734EC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67wEAACYEAAAOAAAAZHJzL2Uyb0RvYy54bWysU8tu2zAQvBfIPxC815IdpE4FywHqJO2h&#10;aI2m/QCaIiUCfGHJWvLfd0nJipG0PRS9ECR3d2ZnuNzcDUaTo4CgnK3pclFSIix3jbJtTX98f3x7&#10;S0mIzDZMOytqehKB3m2v3mx6X4mV65xuBBAEsaHqfU27GH1VFIF3wrCwcF5YDEoHhkU8Qls0wHpE&#10;N7pYleW7onfQeHBchIC392OQbjO+lILHr1IGEYmuKfYW8wp5PaS12G5Y1QLzneJTG+wfujBMWSSd&#10;oe5ZZOQnqFdQRnFwwcm44M4UTkrFRdaAapblCzVPHfMia0Fzgp9tCv8Pln857oGopqbXlFhm8Ime&#10;IjDVdpHsnLVooANynXzqfagwfWf3MJ2C30MSPUgwRGrlP+EIZBtQGBmyy6fZZTFEwvFyXa7L9zc3&#10;lPBzrBghEpSHED8KZ0ja1FQrmwxgFTt+DhFpMfWckq61JT1yrtZlmdOC06p5VFqnYID2sNNAjiw9&#10;fnm7+/CQdCDERRqetE3ZIk/LxJK0juryLp60GOm+CYluoYrVyJfmVMwkjHNh43Ji0RazU5nEhubC&#10;qdG/FU75z13NxaO7+Xf8iXXUcWZ2Ns7FRlkHv2s7DueW5ZiPJl3oTtuDa0753XMAhzH7OH2cNO2X&#10;51z+/L23vwAAAP//AwBQSwMEFAAGAAgAAAAhAJI9rCLfAAAADAEAAA8AAABkcnMvZG93bnJldi54&#10;bWxMj01Lw0AQhu+C/2EZwYu0u0lF2phNEb8uQqGt4HWSjEk0Oxuzu238925B0Nt8PLzzTL6eTC8O&#10;NLrOsoZkrkAQV7buuNHwun+aLUE4j1xjb5k0fJODdXF+lmNW2yNv6bDzjYgh7DLU0Ho/ZFK6qiWD&#10;bm4H4rh7t6NBH9uxkfWIxxhuepkqdSMNdhwvtDjQfUvV5y4YDRt8edsoX+6/HtWzCg8f4WoxBa0v&#10;L6a7WxCeJv8Hw0k/qkMRnUobuHai1zBLV2lEY5EkKxAnQi2vFyDK35Escvn/ieIHAAD//wMAUEsB&#10;Ai0AFAAGAAgAAAAhALaDOJL+AAAA4QEAABMAAAAAAAAAAAAAAAAAAAAAAFtDb250ZW50X1R5cGVz&#10;XS54bWxQSwECLQAUAAYACAAAACEAOP0h/9YAAACUAQAACwAAAAAAAAAAAAAAAAAvAQAAX3JlbHMv&#10;LnJlbHNQSwECLQAUAAYACAAAACEANjzTeu8BAAAmBAAADgAAAAAAAAAAAAAAAAAuAgAAZHJzL2Uy&#10;b0RvYy54bWxQSwECLQAUAAYACAAAACEAkj2sIt8AAAAMAQAADwAAAAAAAAAAAAAAAABJBAAAZHJz&#10;L2Rvd25yZXYueG1sUEsFBgAAAAAEAAQA8wAAAFUFAAAAAA==&#10;" strokecolor="#008cbe" strokeweight="1pt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464763" wp14:editId="472DA6DD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37E53C"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Ux3wEAAB0EAAAOAAAAZHJzL2Uyb0RvYy54bWysU8uO0zAU3SPxD5b3NGmQShU1HYkOwwZB&#10;xQwf4Dp2YskvXZsm/XuunTStAIGE2Di+vo/zsLN7GI0mZwFBOdvQ9aqkRFjuWmW7hn57eXqzpSRE&#10;ZlumnRUNvYhAH/avX+0GX4vK9U63AggOsaEefEP7GH1dFIH3wrCwcl5YTEoHhkUMoStaYANON7qo&#10;ynJTDA5aD46LEPD0cUrSfZ4vpeDxi5RBRKIbitxiXiGvp7QW+x2rO2C+V3ymwf6BhWHKIugy6pFF&#10;Rr6D+mWUURxccDKuuDOFk1JxkTWgmnX5k5rnnnmRtaA5wS82hf83ln8+H4GoFu/uLSWWGbyj5whM&#10;dX0kB2ctOuiAYBKdGnyoseFgjzBHwR8hyR4lmPRFQWTM7l4Wd8UYCcfDarOtNhUl/Joqbn0eQvwo&#10;nCFp01CtbNLNanb+FCJiYem1JB1rSwZkXL0ry1wWnFbtk9I6JQN0p4MGcmbpzsvt4f2HRB5H3JVh&#10;pG2qFvmRzChJ4CQp7+JFiwnuq5BoUhIx4aXnKRYQxrmwcT2jaIvVqU0ioaVxJvqnxrn+xmppXv8d&#10;ddJxRXY2Ls1GWQe/GxDHK2U51aNJd7rT9uTaS77snMA3mH2c/5f0yO/j3H77q/c/AAAA//8DAFBL&#10;AwQUAAYACAAAACEAqr0I++EAAAANAQAADwAAAGRycy9kb3ducmV2LnhtbEyPTUvDQBCG74L/YRnB&#10;S2k3m9IaYjZFlOLFD4wePG6zYxLMzobsto3+eqcg6PGdeXjnmWIzuV4ccAydJw1qkYBAqr3tqNHw&#10;9rqdZyBCNGRN7wk1fGGATXl+Vpjc+iO94KGKjeASCrnR0MY45FKGukVnwsIPSLz78KMzkePYSDua&#10;I5e7XqZJspbOdMQXWjPgbYv1Z7V3Gu5nNqufH++2bvXwrVQlZ+9PErW+vJhurkFEnOIfDCd9VoeS&#10;nXZ+TzaInnOaqRWzGuZKrUGckGW6vAKx+x3JspD/vyh/AAAA//8DAFBLAQItABQABgAIAAAAIQC2&#10;gziS/gAAAOEBAAATAAAAAAAAAAAAAAAAAAAAAABbQ29udGVudF9UeXBlc10ueG1sUEsBAi0AFAAG&#10;AAgAAAAhADj9If/WAAAAlAEAAAsAAAAAAAAAAAAAAAAALwEAAF9yZWxzLy5yZWxzUEsBAi0AFAAG&#10;AAgAAAAhAGu7JTHfAQAAHQQAAA4AAAAAAAAAAAAAAAAALgIAAGRycy9lMm9Eb2MueG1sUEsBAi0A&#10;FAAGAAgAAAAhAKq9CPvhAAAADQEAAA8AAAAAAAAAAAAAAAAAOQQAAGRycy9kb3ducmV2LnhtbFBL&#10;BQYAAAAABAAEAPMAAABHBQAAAAA=&#10;" strokecolor="#008cbe" strokeweight="1pt"/>
          </w:pict>
        </mc:Fallback>
      </mc:AlternateContent>
    </w:r>
    <w:r w:rsidR="004C071D">
      <w:rPr>
        <w:noProof/>
        <w:color w:val="000000" w:themeColor="text1"/>
      </w:rPr>
      <w:drawing>
        <wp:anchor distT="0" distB="0" distL="114300" distR="114300" simplePos="0" relativeHeight="251660287" behindDoc="1" locked="0" layoutInCell="1" allowOverlap="1" wp14:anchorId="3D67368A" wp14:editId="3BA42632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5CA"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5A32BE" wp14:editId="5659700C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3AA0" w14:textId="77777777" w:rsidR="002F096B" w:rsidRPr="004C071D" w:rsidRDefault="002F096B" w:rsidP="00AE35C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</w:t>
                          </w:r>
                          <w:r w:rsidR="00AE35CA"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A32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3.25pt;margin-top:-14.25pt;width:112.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YkCAIAAPIDAAAOAAAAZHJzL2Uyb0RvYy54bWysU9tu2zAMfR+wfxD0vjjxkjY14hRduw4D&#10;ugvQ7gMYWY6FSaImKbGzrx8lp2nQvQ3zgyCa5CHPIbW6Hoxme+mDQlvz2WTKmbQCG2W3Nf/xdP9u&#10;yVmIYBvQaGXNDzLw6/XbN6veVbLEDnUjPSMQG6re1byL0VVFEUQnDYQJOmnJ2aI3EMn026Lx0BO6&#10;0UU5nV4UPfrGeRQyBPp7Nzr5OuO3rRTxW9sGGZmuOfUW8+nzuUlnsV5BtfXgOiWObcA/dGFAWSp6&#10;grqDCGzn1V9QRgmPAds4EWgKbFslZOZAbGbTV2weO3AycyFxgjvJFP4frPi6/+6Zamp+wZkFQyN6&#10;kkNkH3BgZVKnd6GioEdHYXGg3zTlzDS4BxQ/A7N424Hdyhvvse8kNNTdLGUWZ6kjTkggm/4LNlQG&#10;dhEz0NB6k6QjMRih05QOp8mkVkQqOS+XlwtyCfK9X5TzcpFLQPWc7XyInyQali419zT5jA77hxBT&#10;N1A9h6RiFu+V1nn62rK+5lcLgnzlMSrScmplar6cpm9cl0Tyo21ycgSlxzsV0PbIOhEdKcdhM1Bg&#10;kmKDzYH4exyXkB4NXTr0vznraQFrHn7twEvO9GdLGl7N5vO0sdmYLy5LMvy5Z3PuASsIquaRs/F6&#10;G/OWj4xuSOtWZRleOjn2SouV1Tk+grS553aOenmq6z8AAAD//wMAUEsDBBQABgAIAAAAIQABJ6ob&#10;3wAAAAwBAAAPAAAAZHJzL2Rvd25yZXYueG1sTI/BbsIwEETvlfgHaytxA5sIUkjjINSq11alBak3&#10;Ey9J1HgdxYakf9/l1N5mtE+zM/l2dK24Yh8aTxoWcwUCqfS2oUrD58fLbA0iREPWtJ5Qww8G2BaT&#10;u9xk1g/0jtd9rASHUMiMhjrGLpMylDU6E+a+Q+Lb2ffORLZ9JW1vBg53rUyUSqUzDfGH2nT4VGP5&#10;vb84DYfX89dxqd6qZ7fqBj8qSW4jtZ7ej7tHEBHH+AfDrT5Xh4I7nfyFbBAte5WmK2Y1zJI1ixuS&#10;bBasThqSBwWyyOX/EcUvAAAA//8DAFBLAQItABQABgAIAAAAIQC2gziS/gAAAOEBAAATAAAAAAAA&#10;AAAAAAAAAAAAAABbQ29udGVudF9UeXBlc10ueG1sUEsBAi0AFAAGAAgAAAAhADj9If/WAAAAlAEA&#10;AAsAAAAAAAAAAAAAAAAALwEAAF9yZWxzLy5yZWxzUEsBAi0AFAAGAAgAAAAhAP7DBiQIAgAA8gMA&#10;AA4AAAAAAAAAAAAAAAAALgIAAGRycy9lMm9Eb2MueG1sUEsBAi0AFAAGAAgAAAAhAAEnqhvfAAAA&#10;DAEAAA8AAAAAAAAAAAAAAAAAYgQAAGRycy9kb3ducmV2LnhtbFBLBQYAAAAABAAEAPMAAABuBQAA&#10;AAA=&#10;" filled="f" stroked="f">
              <v:textbox>
                <w:txbxContent>
                  <w:p w14:paraId="2B2B3AA0" w14:textId="77777777" w:rsidR="002F096B" w:rsidRPr="004C071D" w:rsidRDefault="002F096B" w:rsidP="00AE35CA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</w:t>
                    </w:r>
                    <w:r w:rsidR="00AE35CA"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47139C"/>
    <w:multiLevelType w:val="hybridMultilevel"/>
    <w:tmpl w:val="1518C07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451615"/>
    <w:multiLevelType w:val="hybridMultilevel"/>
    <w:tmpl w:val="C5E69B8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9C6713"/>
    <w:multiLevelType w:val="hybridMultilevel"/>
    <w:tmpl w:val="21A8B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2A"/>
    <w:rsid w:val="00001410"/>
    <w:rsid w:val="000242D0"/>
    <w:rsid w:val="00046597"/>
    <w:rsid w:val="0005404A"/>
    <w:rsid w:val="00057FE2"/>
    <w:rsid w:val="0006072F"/>
    <w:rsid w:val="0006137C"/>
    <w:rsid w:val="000922A2"/>
    <w:rsid w:val="000C4FC8"/>
    <w:rsid w:val="000F5F9D"/>
    <w:rsid w:val="00100F79"/>
    <w:rsid w:val="00147EA1"/>
    <w:rsid w:val="0015235F"/>
    <w:rsid w:val="001537FE"/>
    <w:rsid w:val="0018122A"/>
    <w:rsid w:val="00182366"/>
    <w:rsid w:val="001C08F8"/>
    <w:rsid w:val="001C47B6"/>
    <w:rsid w:val="00207A35"/>
    <w:rsid w:val="002116C6"/>
    <w:rsid w:val="00225469"/>
    <w:rsid w:val="0022554E"/>
    <w:rsid w:val="002639D0"/>
    <w:rsid w:val="00266FA0"/>
    <w:rsid w:val="002706E1"/>
    <w:rsid w:val="002B48E9"/>
    <w:rsid w:val="002F096B"/>
    <w:rsid w:val="0030496F"/>
    <w:rsid w:val="00327BBB"/>
    <w:rsid w:val="00351DF2"/>
    <w:rsid w:val="003939B4"/>
    <w:rsid w:val="003B2C59"/>
    <w:rsid w:val="003D1E3E"/>
    <w:rsid w:val="003F7657"/>
    <w:rsid w:val="00403951"/>
    <w:rsid w:val="004349DB"/>
    <w:rsid w:val="00474A43"/>
    <w:rsid w:val="00483963"/>
    <w:rsid w:val="004904EA"/>
    <w:rsid w:val="004A3D96"/>
    <w:rsid w:val="004C071D"/>
    <w:rsid w:val="004D0DC3"/>
    <w:rsid w:val="004D51D9"/>
    <w:rsid w:val="004E42EE"/>
    <w:rsid w:val="004F1F10"/>
    <w:rsid w:val="004F47E3"/>
    <w:rsid w:val="00512726"/>
    <w:rsid w:val="00530D17"/>
    <w:rsid w:val="00544B87"/>
    <w:rsid w:val="00582479"/>
    <w:rsid w:val="005902C1"/>
    <w:rsid w:val="0059482F"/>
    <w:rsid w:val="005B6895"/>
    <w:rsid w:val="005C30B8"/>
    <w:rsid w:val="005C4CA8"/>
    <w:rsid w:val="005D5164"/>
    <w:rsid w:val="005E2977"/>
    <w:rsid w:val="005F3462"/>
    <w:rsid w:val="0061758E"/>
    <w:rsid w:val="0068624B"/>
    <w:rsid w:val="006B0CDC"/>
    <w:rsid w:val="006E2548"/>
    <w:rsid w:val="00700FE8"/>
    <w:rsid w:val="007068E7"/>
    <w:rsid w:val="0072074C"/>
    <w:rsid w:val="00740FB9"/>
    <w:rsid w:val="007455B4"/>
    <w:rsid w:val="00777E66"/>
    <w:rsid w:val="007824C2"/>
    <w:rsid w:val="007A3860"/>
    <w:rsid w:val="007A6427"/>
    <w:rsid w:val="007E48B5"/>
    <w:rsid w:val="007F6398"/>
    <w:rsid w:val="007F69D6"/>
    <w:rsid w:val="008022BD"/>
    <w:rsid w:val="00825B45"/>
    <w:rsid w:val="00855439"/>
    <w:rsid w:val="00866E43"/>
    <w:rsid w:val="008900AC"/>
    <w:rsid w:val="008954DF"/>
    <w:rsid w:val="008B0019"/>
    <w:rsid w:val="008F1324"/>
    <w:rsid w:val="009046AF"/>
    <w:rsid w:val="00904DA3"/>
    <w:rsid w:val="00914728"/>
    <w:rsid w:val="009453DF"/>
    <w:rsid w:val="0094557E"/>
    <w:rsid w:val="00956B8F"/>
    <w:rsid w:val="00960BFD"/>
    <w:rsid w:val="009B61F6"/>
    <w:rsid w:val="009D5899"/>
    <w:rsid w:val="009E2D0B"/>
    <w:rsid w:val="009F3241"/>
    <w:rsid w:val="00A00721"/>
    <w:rsid w:val="00A32C84"/>
    <w:rsid w:val="00A45ECC"/>
    <w:rsid w:val="00A60965"/>
    <w:rsid w:val="00A842C9"/>
    <w:rsid w:val="00A94B5D"/>
    <w:rsid w:val="00AA3D13"/>
    <w:rsid w:val="00AB2207"/>
    <w:rsid w:val="00AC13AB"/>
    <w:rsid w:val="00AD769A"/>
    <w:rsid w:val="00AE35CA"/>
    <w:rsid w:val="00B410E0"/>
    <w:rsid w:val="00B460D0"/>
    <w:rsid w:val="00B5010A"/>
    <w:rsid w:val="00B569DD"/>
    <w:rsid w:val="00B60DBD"/>
    <w:rsid w:val="00B80E27"/>
    <w:rsid w:val="00B80F9E"/>
    <w:rsid w:val="00B85B4A"/>
    <w:rsid w:val="00B948CB"/>
    <w:rsid w:val="00BD0F79"/>
    <w:rsid w:val="00BD26FB"/>
    <w:rsid w:val="00BD7280"/>
    <w:rsid w:val="00BF0778"/>
    <w:rsid w:val="00BF4AE1"/>
    <w:rsid w:val="00C13086"/>
    <w:rsid w:val="00C25B6C"/>
    <w:rsid w:val="00C40475"/>
    <w:rsid w:val="00C45AAA"/>
    <w:rsid w:val="00C53B47"/>
    <w:rsid w:val="00C93EED"/>
    <w:rsid w:val="00C97696"/>
    <w:rsid w:val="00CB739F"/>
    <w:rsid w:val="00CD22CE"/>
    <w:rsid w:val="00D1543C"/>
    <w:rsid w:val="00D332D1"/>
    <w:rsid w:val="00D36AA6"/>
    <w:rsid w:val="00D5068A"/>
    <w:rsid w:val="00D57859"/>
    <w:rsid w:val="00D63E70"/>
    <w:rsid w:val="00D87109"/>
    <w:rsid w:val="00D90349"/>
    <w:rsid w:val="00DB5B6E"/>
    <w:rsid w:val="00DD603A"/>
    <w:rsid w:val="00DE4C4E"/>
    <w:rsid w:val="00E109EF"/>
    <w:rsid w:val="00E2162D"/>
    <w:rsid w:val="00E23B39"/>
    <w:rsid w:val="00E323C5"/>
    <w:rsid w:val="00E53F4E"/>
    <w:rsid w:val="00E84DB7"/>
    <w:rsid w:val="00E93E37"/>
    <w:rsid w:val="00EF6FC4"/>
    <w:rsid w:val="00F14242"/>
    <w:rsid w:val="00F3641B"/>
    <w:rsid w:val="00F62155"/>
    <w:rsid w:val="00F63049"/>
    <w:rsid w:val="00F96889"/>
    <w:rsid w:val="00FA54F9"/>
    <w:rsid w:val="00FA7E1F"/>
    <w:rsid w:val="00FB2EED"/>
    <w:rsid w:val="00FD1E68"/>
    <w:rsid w:val="00FD2971"/>
    <w:rsid w:val="00FE00E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45AF"/>
  <w15:docId w15:val="{E16C8BD8-4539-4CFD-8F13-F61EE4DF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customStyle="1" w:styleId="Style1">
    <w:name w:val="Style1"/>
    <w:basedOn w:val="TableNormal"/>
    <w:uiPriority w:val="99"/>
    <w:rsid w:val="008022BD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B85B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school.thelearningbar.com/hc/en-ca/articles/360016554253-How-The-Engagement-Team-Can-Support-You" TargetMode="External"/><Relationship Id="rId13" Type="http://schemas.openxmlformats.org/officeDocument/2006/relationships/hyperlink" Target="https://ourschool.thelearningbar.com/hc/en-ca/articles/360016554253-How-The-Engagement-Team-Can-Support-Yo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ourschool.thelearningbar.com/hc/en-ca" TargetMode="External"/><Relationship Id="rId12" Type="http://schemas.openxmlformats.org/officeDocument/2006/relationships/hyperlink" Target="https://ourschool.thelearningbar.com/hc/en-c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Creating%20Excitement%20for%20Data%20Exploration%20(1)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OurSCHOOL_Worksheet_Creating Excitement for Data Exploration (1) (6)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keywords>OS, Worksheets, TLB</cp:keywords>
  <cp:lastModifiedBy>MelissaMorgan</cp:lastModifiedBy>
  <cp:revision>2</cp:revision>
  <cp:lastPrinted>2019-02-20T22:37:00Z</cp:lastPrinted>
  <dcterms:created xsi:type="dcterms:W3CDTF">2019-08-06T14:17:00Z</dcterms:created>
  <dcterms:modified xsi:type="dcterms:W3CDTF">2019-08-06T14:17:00Z</dcterms:modified>
</cp:coreProperties>
</file>