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0D34B" w14:textId="54F97856" w:rsidR="0013233C" w:rsidRDefault="009F2B53">
      <w:pPr>
        <w:pStyle w:val="Title"/>
      </w:pPr>
      <w:r>
        <w:rPr>
          <w:noProof/>
        </w:rPr>
        <w:drawing>
          <wp:anchor distT="0" distB="0" distL="114300" distR="114300" simplePos="0" relativeHeight="251659264" behindDoc="0" locked="0" layoutInCell="1" hidden="0" allowOverlap="1" wp14:anchorId="66042770" wp14:editId="343D6E8C">
            <wp:simplePos x="0" y="0"/>
            <wp:positionH relativeFrom="column">
              <wp:posOffset>4419600</wp:posOffset>
            </wp:positionH>
            <wp:positionV relativeFrom="paragraph">
              <wp:posOffset>-551815</wp:posOffset>
            </wp:positionV>
            <wp:extent cx="2332990" cy="464185"/>
            <wp:effectExtent l="0" t="0" r="0" b="0"/>
            <wp:wrapNone/>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2332990" cy="464185"/>
                    </a:xfrm>
                    <a:prstGeom prst="rect">
                      <a:avLst/>
                    </a:prstGeom>
                    <a:ln/>
                  </pic:spPr>
                </pic:pic>
              </a:graphicData>
            </a:graphic>
          </wp:anchor>
        </w:drawing>
      </w:r>
      <w:r>
        <w:rPr>
          <w:noProof/>
        </w:rPr>
        <w:drawing>
          <wp:anchor distT="0" distB="0" distL="114300" distR="114300" simplePos="0" relativeHeight="251664384" behindDoc="1" locked="0" layoutInCell="1" allowOverlap="1" wp14:anchorId="4AA46125" wp14:editId="018A6798">
            <wp:simplePos x="0" y="0"/>
            <wp:positionH relativeFrom="column">
              <wp:posOffset>-609600</wp:posOffset>
            </wp:positionH>
            <wp:positionV relativeFrom="paragraph">
              <wp:posOffset>-1295400</wp:posOffset>
            </wp:positionV>
            <wp:extent cx="7648575" cy="1691337"/>
            <wp:effectExtent l="0" t="0" r="0" b="4445"/>
            <wp:wrapNone/>
            <wp:docPr id="3" name="Picture 3"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48575" cy="1691337"/>
                    </a:xfrm>
                    <a:prstGeom prst="rect">
                      <a:avLst/>
                    </a:prstGeom>
                  </pic:spPr>
                </pic:pic>
              </a:graphicData>
            </a:graphic>
            <wp14:sizeRelH relativeFrom="margin">
              <wp14:pctWidth>0</wp14:pctWidth>
            </wp14:sizeRelH>
            <wp14:sizeRelV relativeFrom="margin">
              <wp14:pctHeight>0</wp14:pctHeight>
            </wp14:sizeRelV>
          </wp:anchor>
        </w:drawing>
      </w:r>
    </w:p>
    <w:p w14:paraId="4266B851" w14:textId="77777777" w:rsidR="0013233C" w:rsidRDefault="0013233C">
      <w:pPr>
        <w:pBdr>
          <w:top w:val="nil"/>
          <w:left w:val="nil"/>
          <w:bottom w:val="nil"/>
          <w:right w:val="nil"/>
          <w:between w:val="nil"/>
        </w:pBdr>
        <w:spacing w:after="0" w:line="240" w:lineRule="auto"/>
        <w:rPr>
          <w:color w:val="008FBE"/>
          <w:sz w:val="36"/>
          <w:szCs w:val="36"/>
        </w:rPr>
      </w:pPr>
    </w:p>
    <w:p w14:paraId="79B9CD9E" w14:textId="77777777" w:rsidR="0013233C" w:rsidRPr="00FA5E38" w:rsidRDefault="000042CE">
      <w:pPr>
        <w:pStyle w:val="Title"/>
        <w:rPr>
          <w:rFonts w:ascii="Calibri Light" w:hAnsi="Calibri Light" w:cs="Calibri Light"/>
          <w:sz w:val="50"/>
          <w:szCs w:val="50"/>
        </w:rPr>
      </w:pPr>
      <w:r w:rsidRPr="00FA5E38">
        <w:rPr>
          <w:rFonts w:ascii="Calibri Light" w:hAnsi="Calibri Light" w:cs="Calibri Light"/>
          <w:sz w:val="50"/>
          <w:szCs w:val="50"/>
        </w:rPr>
        <w:t xml:space="preserve">Student Survey: Guide for Survey Administrators </w:t>
      </w:r>
    </w:p>
    <w:p w14:paraId="68123090" w14:textId="72258A6C" w:rsidR="0013233C" w:rsidRDefault="006969CC">
      <w:pPr>
        <w:pBdr>
          <w:top w:val="nil"/>
          <w:left w:val="nil"/>
          <w:bottom w:val="nil"/>
          <w:right w:val="nil"/>
          <w:between w:val="nil"/>
        </w:pBdr>
        <w:spacing w:after="0" w:line="240" w:lineRule="auto"/>
        <w:rPr>
          <w:color w:val="000000"/>
          <w:sz w:val="24"/>
          <w:szCs w:val="24"/>
        </w:rPr>
      </w:pPr>
      <w:r w:rsidRPr="006969CC">
        <w:rPr>
          <w:noProof/>
          <w:color w:val="000000"/>
          <w:sz w:val="24"/>
          <w:szCs w:val="24"/>
        </w:rPr>
        <mc:AlternateContent>
          <mc:Choice Requires="wps">
            <w:drawing>
              <wp:anchor distT="0" distB="0" distL="114300" distR="114300" simplePos="0" relativeHeight="251663360" behindDoc="0" locked="0" layoutInCell="1" allowOverlap="1" wp14:anchorId="253C4586" wp14:editId="4AD8831B">
                <wp:simplePos x="0" y="0"/>
                <wp:positionH relativeFrom="column">
                  <wp:posOffset>-1732</wp:posOffset>
                </wp:positionH>
                <wp:positionV relativeFrom="paragraph">
                  <wp:posOffset>19833</wp:posOffset>
                </wp:positionV>
                <wp:extent cx="6297561" cy="1643496"/>
                <wp:effectExtent l="19050" t="19050" r="27305" b="13970"/>
                <wp:wrapNone/>
                <wp:docPr id="6" name="Rectangle: Rounded Corners 4"/>
                <wp:cNvGraphicFramePr/>
                <a:graphic xmlns:a="http://schemas.openxmlformats.org/drawingml/2006/main">
                  <a:graphicData uri="http://schemas.microsoft.com/office/word/2010/wordprocessingShape">
                    <wps:wsp>
                      <wps:cNvSpPr/>
                      <wps:spPr>
                        <a:xfrm>
                          <a:off x="0" y="0"/>
                          <a:ext cx="6297561" cy="1643496"/>
                        </a:xfrm>
                        <a:prstGeom prst="roundRect">
                          <a:avLst/>
                        </a:prstGeom>
                        <a:noFill/>
                        <a:ln w="38100">
                          <a:solidFill>
                            <a:srgbClr val="008F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11D8E2F" id="Rectangle: Rounded Corners 4" o:spid="_x0000_s1026" style="position:absolute;margin-left:-.15pt;margin-top:1.55pt;width:495.85pt;height:129.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" filled="f" strokecolor="#008fbe" strokeweight="3pt"/>
            </w:pict>
          </mc:Fallback>
        </mc:AlternateContent>
      </w:r>
    </w:p>
    <w:p w14:paraId="2979A99B" w14:textId="32E25713" w:rsidR="006969CC" w:rsidRPr="006969CC" w:rsidRDefault="006969CC" w:rsidP="006969CC">
      <w:pPr>
        <w:pBdr>
          <w:top w:val="nil"/>
          <w:left w:val="nil"/>
          <w:bottom w:val="nil"/>
          <w:right w:val="nil"/>
          <w:between w:val="nil"/>
        </w:pBdr>
        <w:spacing w:after="0" w:line="240" w:lineRule="auto"/>
        <w:ind w:left="284" w:right="299"/>
        <w:rPr>
          <w:sz w:val="28"/>
          <w:szCs w:val="36"/>
        </w:rPr>
      </w:pPr>
      <w:r w:rsidRPr="006969CC">
        <w:rPr>
          <w:sz w:val="28"/>
          <w:szCs w:val="36"/>
        </w:rPr>
        <w:t xml:space="preserve">Successful pre-survey student preparation has proven an effective means by which schools can reduce survey completion times and encourage students to approach the survey as an opportunity to share their experiences and provide feedback. </w:t>
      </w:r>
    </w:p>
    <w:p w14:paraId="5758B104" w14:textId="77777777" w:rsidR="006969CC" w:rsidRDefault="006969CC" w:rsidP="006969CC">
      <w:pPr>
        <w:pBdr>
          <w:top w:val="nil"/>
          <w:left w:val="nil"/>
          <w:bottom w:val="nil"/>
          <w:right w:val="nil"/>
          <w:between w:val="nil"/>
        </w:pBdr>
        <w:spacing w:after="0" w:line="240" w:lineRule="auto"/>
        <w:ind w:left="284" w:right="299"/>
        <w:rPr>
          <w:sz w:val="28"/>
          <w:szCs w:val="36"/>
        </w:rPr>
      </w:pPr>
    </w:p>
    <w:p w14:paraId="6747D737" w14:textId="7575F24B" w:rsidR="006969CC" w:rsidRDefault="006969CC" w:rsidP="006969CC">
      <w:pPr>
        <w:pBdr>
          <w:top w:val="nil"/>
          <w:left w:val="nil"/>
          <w:bottom w:val="nil"/>
          <w:right w:val="nil"/>
          <w:between w:val="nil"/>
        </w:pBdr>
        <w:spacing w:after="0" w:line="240" w:lineRule="auto"/>
        <w:ind w:left="284" w:right="299"/>
        <w:rPr>
          <w:color w:val="008FBE"/>
          <w:sz w:val="36"/>
          <w:szCs w:val="36"/>
        </w:rPr>
      </w:pPr>
      <w:r w:rsidRPr="006969CC">
        <w:rPr>
          <w:sz w:val="28"/>
          <w:szCs w:val="36"/>
        </w:rPr>
        <w:t xml:space="preserve">This guide can be used to </w:t>
      </w:r>
      <w:r w:rsidRPr="002F6B03">
        <w:rPr>
          <w:b/>
          <w:sz w:val="28"/>
          <w:szCs w:val="36"/>
        </w:rPr>
        <w:t>assist teachers or other staff</w:t>
      </w:r>
      <w:r w:rsidRPr="006969CC">
        <w:rPr>
          <w:sz w:val="28"/>
          <w:szCs w:val="36"/>
        </w:rPr>
        <w:t xml:space="preserve"> in introducing the OurSCHOOL Student Survey to students </w:t>
      </w:r>
      <w:r w:rsidRPr="002F6B03">
        <w:rPr>
          <w:b/>
          <w:sz w:val="28"/>
          <w:szCs w:val="36"/>
        </w:rPr>
        <w:t>prior to surveying</w:t>
      </w:r>
      <w:r w:rsidRPr="006969CC">
        <w:rPr>
          <w:sz w:val="28"/>
          <w:szCs w:val="36"/>
        </w:rPr>
        <w:t>.</w:t>
      </w:r>
    </w:p>
    <w:p w14:paraId="67FFCFEF" w14:textId="77777777" w:rsidR="006969CC" w:rsidRDefault="006969CC">
      <w:pPr>
        <w:pBdr>
          <w:top w:val="nil"/>
          <w:left w:val="nil"/>
          <w:bottom w:val="nil"/>
          <w:right w:val="nil"/>
          <w:between w:val="nil"/>
        </w:pBdr>
        <w:spacing w:after="0" w:line="240" w:lineRule="auto"/>
        <w:rPr>
          <w:color w:val="008FBE"/>
          <w:sz w:val="36"/>
          <w:szCs w:val="36"/>
        </w:rPr>
      </w:pPr>
    </w:p>
    <w:p w14:paraId="2A9FAA37" w14:textId="77777777" w:rsidR="006969CC" w:rsidRDefault="006969CC">
      <w:pPr>
        <w:pBdr>
          <w:top w:val="nil"/>
          <w:left w:val="nil"/>
          <w:bottom w:val="nil"/>
          <w:right w:val="nil"/>
          <w:between w:val="nil"/>
        </w:pBdr>
        <w:spacing w:after="0" w:line="240" w:lineRule="auto"/>
        <w:rPr>
          <w:color w:val="008FBE"/>
          <w:sz w:val="36"/>
          <w:szCs w:val="36"/>
        </w:rPr>
      </w:pPr>
    </w:p>
    <w:p w14:paraId="1CDE026B" w14:textId="5BD8E395" w:rsidR="0013233C" w:rsidRDefault="000042CE">
      <w:pPr>
        <w:pBdr>
          <w:top w:val="nil"/>
          <w:left w:val="nil"/>
          <w:bottom w:val="nil"/>
          <w:right w:val="nil"/>
          <w:between w:val="nil"/>
        </w:pBdr>
        <w:spacing w:after="0" w:line="240" w:lineRule="auto"/>
        <w:rPr>
          <w:i/>
          <w:color w:val="F58620"/>
          <w:sz w:val="36"/>
          <w:szCs w:val="36"/>
        </w:rPr>
      </w:pPr>
      <w:r>
        <w:rPr>
          <w:color w:val="008FBE"/>
          <w:sz w:val="36"/>
          <w:szCs w:val="36"/>
        </w:rPr>
        <w:t xml:space="preserve">Students May Ask: </w:t>
      </w:r>
      <w:r w:rsidRPr="00FA5E38">
        <w:rPr>
          <w:i/>
          <w:color w:val="7F7F7F" w:themeColor="text1" w:themeTint="80"/>
          <w:sz w:val="36"/>
          <w:szCs w:val="36"/>
        </w:rPr>
        <w:t>Why do I have to take the survey?</w:t>
      </w:r>
    </w:p>
    <w:p w14:paraId="0C0F9140" w14:textId="77777777" w:rsidR="0013233C" w:rsidRDefault="0013233C">
      <w:pPr>
        <w:pBdr>
          <w:top w:val="nil"/>
          <w:left w:val="nil"/>
          <w:bottom w:val="nil"/>
          <w:right w:val="nil"/>
          <w:between w:val="nil"/>
        </w:pBdr>
        <w:spacing w:after="0" w:line="240" w:lineRule="auto"/>
        <w:rPr>
          <w:color w:val="008FBE"/>
          <w:sz w:val="36"/>
          <w:szCs w:val="36"/>
        </w:rPr>
      </w:pPr>
    </w:p>
    <w:p w14:paraId="4C43F793" w14:textId="77777777" w:rsidR="0013233C" w:rsidRDefault="000042CE">
      <w:pPr>
        <w:pBdr>
          <w:top w:val="nil"/>
          <w:left w:val="nil"/>
          <w:bottom w:val="nil"/>
          <w:right w:val="nil"/>
          <w:between w:val="nil"/>
        </w:pBdr>
        <w:spacing w:after="0" w:line="240" w:lineRule="auto"/>
        <w:rPr>
          <w:color w:val="008FBE"/>
        </w:rPr>
      </w:pPr>
      <w:r>
        <w:rPr>
          <w:color w:val="008FBE"/>
          <w:sz w:val="36"/>
          <w:szCs w:val="36"/>
        </w:rPr>
        <w:t>You Can Say</w:t>
      </w:r>
      <w:r>
        <w:rPr>
          <w:color w:val="008FBE"/>
        </w:rPr>
        <w:t xml:space="preserve">: </w:t>
      </w:r>
    </w:p>
    <w:p w14:paraId="667DAC80" w14:textId="77777777" w:rsidR="0013233C" w:rsidRDefault="0013233C">
      <w:pPr>
        <w:pBdr>
          <w:top w:val="nil"/>
          <w:left w:val="nil"/>
          <w:bottom w:val="nil"/>
          <w:right w:val="nil"/>
          <w:between w:val="nil"/>
        </w:pBdr>
        <w:spacing w:after="0" w:line="240" w:lineRule="auto"/>
      </w:pPr>
    </w:p>
    <w:p w14:paraId="7E4F8C21" w14:textId="37334DD5" w:rsidR="0013233C" w:rsidRDefault="000042CE">
      <w:pPr>
        <w:pBdr>
          <w:top w:val="nil"/>
          <w:left w:val="nil"/>
          <w:bottom w:val="nil"/>
          <w:right w:val="nil"/>
          <w:between w:val="nil"/>
        </w:pBdr>
        <w:spacing w:after="0" w:line="240" w:lineRule="auto"/>
      </w:pPr>
      <w:r>
        <w:rPr>
          <w:color w:val="000000"/>
        </w:rPr>
        <w:t xml:space="preserve">The OurSCHOOL survey gives the school information on how to make things better for students. Based on what information you give in the </w:t>
      </w:r>
      <w:proofErr w:type="gramStart"/>
      <w:r>
        <w:rPr>
          <w:color w:val="000000"/>
        </w:rPr>
        <w:t>survey,</w:t>
      </w:r>
      <w:proofErr w:type="gramEnd"/>
      <w:r>
        <w:rPr>
          <w:color w:val="000000"/>
        </w:rPr>
        <w:t xml:space="preserve"> we can make changes to help </w:t>
      </w:r>
      <w:r>
        <w:t xml:space="preserve">improve your experience at </w:t>
      </w:r>
      <w:r>
        <w:rPr>
          <w:color w:val="000000"/>
        </w:rPr>
        <w:t xml:space="preserve">school and help you do better. </w:t>
      </w:r>
    </w:p>
    <w:p w14:paraId="4CBFC1D4" w14:textId="77777777" w:rsidR="0013233C" w:rsidRDefault="0013233C">
      <w:pPr>
        <w:pBdr>
          <w:top w:val="nil"/>
          <w:left w:val="nil"/>
          <w:bottom w:val="nil"/>
          <w:right w:val="nil"/>
          <w:between w:val="nil"/>
        </w:pBdr>
        <w:spacing w:after="0" w:line="240" w:lineRule="auto"/>
      </w:pPr>
    </w:p>
    <w:p w14:paraId="737BB4F5" w14:textId="4AF08DEB" w:rsidR="0013233C" w:rsidRDefault="000042CE">
      <w:pPr>
        <w:numPr>
          <w:ilvl w:val="0"/>
          <w:numId w:val="4"/>
        </w:numPr>
        <w:pBdr>
          <w:top w:val="nil"/>
          <w:left w:val="nil"/>
          <w:bottom w:val="nil"/>
          <w:right w:val="nil"/>
          <w:between w:val="nil"/>
        </w:pBdr>
        <w:spacing w:after="0" w:line="240" w:lineRule="auto"/>
        <w:rPr>
          <w:color w:val="000000"/>
        </w:rPr>
      </w:pPr>
      <w:r>
        <w:rPr>
          <w:color w:val="000000"/>
        </w:rPr>
        <w:t>The survey is anonymous</w:t>
      </w:r>
      <w:r w:rsidR="005E236E">
        <w:rPr>
          <w:color w:val="000000"/>
        </w:rPr>
        <w:t>.</w:t>
      </w:r>
      <w:r>
        <w:rPr>
          <w:color w:val="000000"/>
        </w:rPr>
        <w:t xml:space="preserve"> </w:t>
      </w:r>
      <w:r w:rsidR="005E236E">
        <w:rPr>
          <w:color w:val="000000"/>
        </w:rPr>
        <w:t>S</w:t>
      </w:r>
      <w:r>
        <w:rPr>
          <w:color w:val="000000"/>
        </w:rPr>
        <w:t xml:space="preserve">o as long as you don’t </w:t>
      </w:r>
      <w:r>
        <w:t>include your</w:t>
      </w:r>
      <w:r>
        <w:rPr>
          <w:color w:val="000000"/>
        </w:rPr>
        <w:t xml:space="preserve"> name or your </w:t>
      </w:r>
      <w:r>
        <w:t>teacher's</w:t>
      </w:r>
      <w:r>
        <w:rPr>
          <w:color w:val="000000"/>
        </w:rPr>
        <w:t xml:space="preserve"> name, we won’t be able to tell what answers on the survey belong to you. Also, when you finish the survey, your results get mixed in with answers from other students so no one will know how you responded. </w:t>
      </w:r>
    </w:p>
    <w:p w14:paraId="6BDA1E20" w14:textId="77777777" w:rsidR="0013233C" w:rsidRDefault="000042CE">
      <w:pPr>
        <w:pBdr>
          <w:top w:val="nil"/>
          <w:left w:val="nil"/>
          <w:bottom w:val="nil"/>
          <w:right w:val="nil"/>
          <w:between w:val="nil"/>
        </w:pBdr>
        <w:spacing w:after="0" w:line="240" w:lineRule="auto"/>
        <w:ind w:left="720"/>
        <w:rPr>
          <w:color w:val="000000"/>
        </w:rPr>
      </w:pPr>
      <w:r>
        <w:rPr>
          <w:color w:val="000000"/>
        </w:rPr>
        <w:t xml:space="preserve"> </w:t>
      </w:r>
    </w:p>
    <w:p w14:paraId="29C2AD09" w14:textId="77777777" w:rsidR="0013233C" w:rsidRDefault="000042CE">
      <w:pPr>
        <w:numPr>
          <w:ilvl w:val="0"/>
          <w:numId w:val="4"/>
        </w:numPr>
        <w:pBdr>
          <w:top w:val="nil"/>
          <w:left w:val="nil"/>
          <w:bottom w:val="nil"/>
          <w:right w:val="nil"/>
          <w:between w:val="nil"/>
        </w:pBdr>
        <w:spacing w:after="0" w:line="240" w:lineRule="auto"/>
        <w:rPr>
          <w:color w:val="000000"/>
        </w:rPr>
      </w:pPr>
      <w:r>
        <w:rPr>
          <w:color w:val="000000"/>
        </w:rPr>
        <w:t xml:space="preserve">It’s important that your answers reflect what you think, not what your friends, parents, or teachers would want you to say. We want to know your opinions! </w:t>
      </w:r>
    </w:p>
    <w:p w14:paraId="2C74EC0A" w14:textId="77777777" w:rsidR="0013233C" w:rsidRDefault="0013233C">
      <w:pPr>
        <w:pBdr>
          <w:top w:val="nil"/>
          <w:left w:val="nil"/>
          <w:bottom w:val="nil"/>
          <w:right w:val="nil"/>
          <w:between w:val="nil"/>
        </w:pBdr>
        <w:spacing w:after="0" w:line="240" w:lineRule="auto"/>
        <w:ind w:left="720" w:hanging="720"/>
        <w:rPr>
          <w:color w:val="000000"/>
        </w:rPr>
      </w:pPr>
    </w:p>
    <w:p w14:paraId="1C901733" w14:textId="098154EE" w:rsidR="0013233C" w:rsidRDefault="000042CE">
      <w:pPr>
        <w:numPr>
          <w:ilvl w:val="0"/>
          <w:numId w:val="4"/>
        </w:numPr>
        <w:pBdr>
          <w:top w:val="nil"/>
          <w:left w:val="nil"/>
          <w:bottom w:val="nil"/>
          <w:right w:val="nil"/>
          <w:between w:val="nil"/>
        </w:pBdr>
        <w:spacing w:after="0" w:line="240" w:lineRule="auto"/>
        <w:rPr>
          <w:color w:val="000000"/>
        </w:rPr>
      </w:pPr>
      <w:r>
        <w:rPr>
          <w:color w:val="000000"/>
        </w:rPr>
        <w:t xml:space="preserve">You can skip any question </w:t>
      </w:r>
      <w:r w:rsidR="005E236E">
        <w:rPr>
          <w:color w:val="000000"/>
        </w:rPr>
        <w:t>that you</w:t>
      </w:r>
      <w:r>
        <w:rPr>
          <w:color w:val="000000"/>
        </w:rPr>
        <w:t xml:space="preserve"> do not know the answer</w:t>
      </w:r>
      <w:r w:rsidR="005E236E">
        <w:rPr>
          <w:color w:val="000000"/>
        </w:rPr>
        <w:t xml:space="preserve"> to</w:t>
      </w:r>
      <w:r>
        <w:rPr>
          <w:color w:val="000000"/>
        </w:rPr>
        <w:t xml:space="preserve">, or do not feel comfortable answering. </w:t>
      </w:r>
    </w:p>
    <w:p w14:paraId="5ED6B1A7" w14:textId="77777777" w:rsidR="0013233C" w:rsidRDefault="0013233C">
      <w:pPr>
        <w:shd w:val="clear" w:color="auto" w:fill="FFFFFF"/>
        <w:spacing w:after="0" w:line="240" w:lineRule="auto"/>
        <w:ind w:left="720"/>
        <w:rPr>
          <w:rFonts w:ascii="Arial" w:eastAsia="Arial" w:hAnsi="Arial" w:cs="Arial"/>
          <w:color w:val="333330"/>
          <w:sz w:val="23"/>
          <w:szCs w:val="23"/>
        </w:rPr>
      </w:pPr>
    </w:p>
    <w:p w14:paraId="6D6A415C" w14:textId="41A3D8CC" w:rsidR="0013233C" w:rsidRDefault="000042CE">
      <w:pPr>
        <w:numPr>
          <w:ilvl w:val="0"/>
          <w:numId w:val="4"/>
        </w:numPr>
        <w:pBdr>
          <w:left w:val="none" w:sz="0" w:space="15" w:color="auto"/>
        </w:pBdr>
        <w:shd w:val="clear" w:color="auto" w:fill="FFFFFF"/>
        <w:spacing w:after="0" w:line="240" w:lineRule="auto"/>
      </w:pPr>
      <w:r>
        <w:t xml:space="preserve">If you are wondering why </w:t>
      </w:r>
      <w:r w:rsidR="005E236E">
        <w:t>you are asked</w:t>
      </w:r>
      <w:r>
        <w:t xml:space="preserve"> the same questions each year, it is because your answers help us to understand how we can improve our school and your learning. If we make changes</w:t>
      </w:r>
      <w:r w:rsidR="005E236E">
        <w:t xml:space="preserve"> to our school</w:t>
      </w:r>
      <w:r>
        <w:t>, what you tell us on the survey helps us understand if they are making a positive difference for students each year.</w:t>
      </w:r>
    </w:p>
    <w:p w14:paraId="205A63A1" w14:textId="77777777" w:rsidR="0013233C" w:rsidRDefault="0013233C">
      <w:pPr>
        <w:pBdr>
          <w:top w:val="nil"/>
          <w:left w:val="nil"/>
          <w:bottom w:val="nil"/>
          <w:right w:val="nil"/>
          <w:between w:val="nil"/>
        </w:pBdr>
        <w:spacing w:after="0" w:line="240" w:lineRule="auto"/>
        <w:ind w:left="720"/>
      </w:pPr>
    </w:p>
    <w:p w14:paraId="637322A3" w14:textId="77777777" w:rsidR="006969CC" w:rsidRDefault="006969CC">
      <w:pPr>
        <w:pBdr>
          <w:top w:val="nil"/>
          <w:left w:val="nil"/>
          <w:bottom w:val="nil"/>
          <w:right w:val="nil"/>
          <w:between w:val="nil"/>
        </w:pBdr>
        <w:spacing w:after="0" w:line="240" w:lineRule="auto"/>
        <w:rPr>
          <w:color w:val="008FBE"/>
          <w:sz w:val="36"/>
          <w:szCs w:val="36"/>
        </w:rPr>
      </w:pPr>
    </w:p>
    <w:p w14:paraId="1AF403F7" w14:textId="07F82F48" w:rsidR="0013233C" w:rsidRPr="00FA5E38" w:rsidRDefault="000042CE">
      <w:pPr>
        <w:pBdr>
          <w:top w:val="nil"/>
          <w:left w:val="nil"/>
          <w:bottom w:val="nil"/>
          <w:right w:val="nil"/>
          <w:between w:val="nil"/>
        </w:pBdr>
        <w:spacing w:after="0" w:line="240" w:lineRule="auto"/>
        <w:rPr>
          <w:i/>
          <w:color w:val="7F7F7F" w:themeColor="text1" w:themeTint="80"/>
          <w:sz w:val="36"/>
          <w:szCs w:val="36"/>
        </w:rPr>
      </w:pPr>
      <w:r>
        <w:rPr>
          <w:color w:val="008FBE"/>
          <w:sz w:val="36"/>
          <w:szCs w:val="36"/>
        </w:rPr>
        <w:lastRenderedPageBreak/>
        <w:t xml:space="preserve">Students May Ask: </w:t>
      </w:r>
      <w:r w:rsidRPr="00FA5E38">
        <w:rPr>
          <w:i/>
          <w:color w:val="7F7F7F" w:themeColor="text1" w:themeTint="80"/>
          <w:sz w:val="36"/>
          <w:szCs w:val="36"/>
        </w:rPr>
        <w:t>What will be on the survey?</w:t>
      </w:r>
    </w:p>
    <w:p w14:paraId="1E48EB6E" w14:textId="77777777" w:rsidR="0013233C" w:rsidRDefault="0013233C">
      <w:pPr>
        <w:pStyle w:val="Heading2"/>
        <w:rPr>
          <w:sz w:val="28"/>
          <w:szCs w:val="28"/>
        </w:rPr>
      </w:pPr>
      <w:bookmarkStart w:id="0" w:name="_ya55b373ds9i" w:colFirst="0" w:colLast="0"/>
      <w:bookmarkEnd w:id="0"/>
    </w:p>
    <w:p w14:paraId="6E7CA67C" w14:textId="77777777" w:rsidR="0013233C" w:rsidRDefault="000042CE">
      <w:pPr>
        <w:spacing w:after="0" w:line="240" w:lineRule="auto"/>
        <w:rPr>
          <w:color w:val="008FBE"/>
        </w:rPr>
      </w:pPr>
      <w:r>
        <w:rPr>
          <w:color w:val="008FBE"/>
          <w:sz w:val="36"/>
          <w:szCs w:val="36"/>
        </w:rPr>
        <w:t>You Can Say</w:t>
      </w:r>
      <w:r>
        <w:rPr>
          <w:color w:val="008FBE"/>
        </w:rPr>
        <w:t xml:space="preserve">: </w:t>
      </w:r>
    </w:p>
    <w:p w14:paraId="3F0BE6D9" w14:textId="77777777" w:rsidR="0013233C" w:rsidRDefault="0013233C">
      <w:pPr>
        <w:spacing w:after="0" w:line="240" w:lineRule="auto"/>
        <w:rPr>
          <w:color w:val="008FBE"/>
        </w:rPr>
      </w:pPr>
    </w:p>
    <w:p w14:paraId="46A3D9CA" w14:textId="77777777" w:rsidR="0013233C" w:rsidRDefault="000042CE">
      <w:pPr>
        <w:pStyle w:val="Heading2"/>
        <w:rPr>
          <w:sz w:val="28"/>
          <w:szCs w:val="28"/>
        </w:rPr>
      </w:pPr>
      <w:bookmarkStart w:id="1" w:name="_f6110eukznsy" w:colFirst="0" w:colLast="0"/>
      <w:bookmarkEnd w:id="1"/>
      <w:r>
        <w:rPr>
          <w:sz w:val="28"/>
          <w:szCs w:val="28"/>
        </w:rPr>
        <w:t>Types of Survey Questions</w:t>
      </w:r>
    </w:p>
    <w:p w14:paraId="16E6F4C0" w14:textId="77777777" w:rsidR="0013233C" w:rsidRDefault="0013233C">
      <w:pPr>
        <w:spacing w:after="0" w:line="240" w:lineRule="auto"/>
      </w:pPr>
    </w:p>
    <w:p w14:paraId="35481F79" w14:textId="7E866682" w:rsidR="0013233C" w:rsidRDefault="000042CE">
      <w:pPr>
        <w:spacing w:after="0" w:line="240" w:lineRule="auto"/>
      </w:pPr>
      <w:r>
        <w:t xml:space="preserve">There are some </w:t>
      </w:r>
      <w:r w:rsidRPr="00752DAD">
        <w:t>questions</w:t>
      </w:r>
      <w:r>
        <w:rPr>
          <w:b/>
        </w:rPr>
        <w:t xml:space="preserve"> </w:t>
      </w:r>
      <w:r>
        <w:t>that you will be asked during the survey that could be confusing. We will go through a few examples of questions you may see on the survey. If you have questions during the survey, please ask the person administering the survey.</w:t>
      </w:r>
    </w:p>
    <w:p w14:paraId="2AEC47DD" w14:textId="77777777" w:rsidR="0013233C" w:rsidRDefault="0013233C">
      <w:pPr>
        <w:spacing w:after="0" w:line="240" w:lineRule="auto"/>
      </w:pPr>
    </w:p>
    <w:p w14:paraId="458DBA22" w14:textId="0138C290" w:rsidR="0013233C" w:rsidRDefault="000042CE">
      <w:pPr>
        <w:numPr>
          <w:ilvl w:val="0"/>
          <w:numId w:val="1"/>
        </w:numPr>
        <w:spacing w:after="0" w:line="240" w:lineRule="auto"/>
      </w:pPr>
      <w:r>
        <w:rPr>
          <w:b/>
          <w:i/>
        </w:rPr>
        <w:t xml:space="preserve">Some questions will say...ln the past 4 weeks have you... </w:t>
      </w:r>
      <w:r>
        <w:t xml:space="preserve">Just think of the </w:t>
      </w:r>
      <w:r w:rsidR="00752DAD">
        <w:t xml:space="preserve">past </w:t>
      </w:r>
      <w:r>
        <w:t>month</w:t>
      </w:r>
    </w:p>
    <w:p w14:paraId="692A83D0" w14:textId="77777777" w:rsidR="0013233C" w:rsidRDefault="0013233C">
      <w:pPr>
        <w:spacing w:after="0" w:line="240" w:lineRule="auto"/>
        <w:ind w:left="994"/>
      </w:pPr>
    </w:p>
    <w:p w14:paraId="1F0FBE1F" w14:textId="77777777" w:rsidR="0013233C" w:rsidRDefault="000042CE">
      <w:pPr>
        <w:numPr>
          <w:ilvl w:val="0"/>
          <w:numId w:val="1"/>
        </w:numPr>
        <w:spacing w:after="0" w:line="240" w:lineRule="auto"/>
      </w:pPr>
      <w:r>
        <w:rPr>
          <w:b/>
          <w:i/>
        </w:rPr>
        <w:t>Some questions will say...ln the last year...</w:t>
      </w:r>
      <w:r>
        <w:t>Just think since the beginning of this school year</w:t>
      </w:r>
    </w:p>
    <w:p w14:paraId="22DCB0E7" w14:textId="77777777" w:rsidR="005E236E" w:rsidRDefault="005E236E" w:rsidP="00752DAD">
      <w:pPr>
        <w:spacing w:after="0" w:line="240" w:lineRule="auto"/>
      </w:pPr>
    </w:p>
    <w:p w14:paraId="39FD72E5" w14:textId="051790A0" w:rsidR="0013233C" w:rsidRDefault="000042CE">
      <w:pPr>
        <w:numPr>
          <w:ilvl w:val="0"/>
          <w:numId w:val="1"/>
        </w:numPr>
        <w:spacing w:after="0" w:line="240" w:lineRule="auto"/>
      </w:pPr>
      <w:r>
        <w:rPr>
          <w:b/>
          <w:i/>
        </w:rPr>
        <w:t>Are you currently taking a course in Math, English,</w:t>
      </w:r>
      <w:r w:rsidR="005E236E">
        <w:rPr>
          <w:b/>
          <w:i/>
        </w:rPr>
        <w:t xml:space="preserve"> or</w:t>
      </w:r>
      <w:r>
        <w:rPr>
          <w:b/>
          <w:i/>
        </w:rPr>
        <w:t xml:space="preserve"> Science? </w:t>
      </w:r>
      <w:r>
        <w:t xml:space="preserve">For this question, </w:t>
      </w:r>
      <w:r w:rsidR="005E236E">
        <w:t>‘</w:t>
      </w:r>
      <w:r>
        <w:t>course</w:t>
      </w:r>
      <w:r w:rsidR="005E236E">
        <w:t>’</w:t>
      </w:r>
      <w:r>
        <w:t xml:space="preserve"> means the same as a </w:t>
      </w:r>
      <w:r w:rsidR="005E236E">
        <w:t>‘</w:t>
      </w:r>
      <w:r>
        <w:t>class</w:t>
      </w:r>
      <w:r w:rsidR="005E236E">
        <w:t>.’</w:t>
      </w:r>
    </w:p>
    <w:p w14:paraId="4B2D878B" w14:textId="77777777" w:rsidR="0013233C" w:rsidRDefault="0013233C">
      <w:pPr>
        <w:spacing w:after="0" w:line="240" w:lineRule="auto"/>
        <w:ind w:left="720"/>
      </w:pPr>
    </w:p>
    <w:p w14:paraId="2CB5BCDC" w14:textId="7414064A" w:rsidR="0013233C" w:rsidRDefault="000042CE">
      <w:pPr>
        <w:numPr>
          <w:ilvl w:val="0"/>
          <w:numId w:val="1"/>
        </w:numPr>
        <w:spacing w:after="0" w:line="240" w:lineRule="auto"/>
      </w:pPr>
      <w:r>
        <w:rPr>
          <w:b/>
          <w:i/>
        </w:rPr>
        <w:t>Not all students will receive the same questions</w:t>
      </w:r>
      <w:r w:rsidR="005E236E">
        <w:rPr>
          <w:b/>
          <w:i/>
        </w:rPr>
        <w:t>, or the</w:t>
      </w:r>
      <w:r w:rsidR="00C42506">
        <w:rPr>
          <w:b/>
          <w:i/>
        </w:rPr>
        <w:t xml:space="preserve"> questions in the </w:t>
      </w:r>
      <w:r>
        <w:rPr>
          <w:b/>
          <w:i/>
        </w:rPr>
        <w:t xml:space="preserve">same order. </w:t>
      </w:r>
      <w:r>
        <w:t>Based on how you answered some of the survey questions</w:t>
      </w:r>
      <w:r w:rsidR="00C42506">
        <w:t>,</w:t>
      </w:r>
      <w:r>
        <w:t xml:space="preserve"> you may receive additional questions to answer. For this reason, questions on your survey may be in a different order then your peers.</w:t>
      </w:r>
    </w:p>
    <w:p w14:paraId="531B03D6" w14:textId="77777777" w:rsidR="0013233C" w:rsidRDefault="0013233C">
      <w:pPr>
        <w:spacing w:after="0" w:line="240" w:lineRule="auto"/>
        <w:ind w:left="720"/>
      </w:pPr>
    </w:p>
    <w:p w14:paraId="4E6F0042" w14:textId="6B8F5841" w:rsidR="0013233C" w:rsidRDefault="000042CE">
      <w:pPr>
        <w:numPr>
          <w:ilvl w:val="0"/>
          <w:numId w:val="1"/>
        </w:numPr>
        <w:spacing w:after="0" w:line="240" w:lineRule="auto"/>
      </w:pPr>
      <w:r>
        <w:rPr>
          <w:b/>
        </w:rPr>
        <w:t>You will be asked questions about yourself and your family on the survey</w:t>
      </w:r>
      <w:r>
        <w:t>.  We ask these questions</w:t>
      </w:r>
      <w:r>
        <w:rPr>
          <w:rFonts w:ascii="Arial" w:eastAsia="Arial" w:hAnsi="Arial" w:cs="Arial"/>
          <w:sz w:val="23"/>
          <w:szCs w:val="23"/>
          <w:highlight w:val="white"/>
        </w:rPr>
        <w:t xml:space="preserve"> </w:t>
      </w:r>
      <w:r>
        <w:rPr>
          <w:highlight w:val="white"/>
        </w:rPr>
        <w:t xml:space="preserve">in the survey to help tell us more about you, and to make sure that all of our decisions about improvement work equally well for all students. </w:t>
      </w:r>
      <w:r>
        <w:t xml:space="preserve"> </w:t>
      </w:r>
    </w:p>
    <w:p w14:paraId="1369C3D0" w14:textId="77777777" w:rsidR="0013233C" w:rsidRDefault="0013233C">
      <w:pPr>
        <w:pStyle w:val="Heading2"/>
        <w:rPr>
          <w:sz w:val="28"/>
          <w:szCs w:val="28"/>
        </w:rPr>
      </w:pPr>
    </w:p>
    <w:p w14:paraId="5B89C240" w14:textId="77777777" w:rsidR="0013233C" w:rsidRDefault="000042CE">
      <w:pPr>
        <w:pStyle w:val="Heading2"/>
        <w:rPr>
          <w:sz w:val="28"/>
          <w:szCs w:val="28"/>
        </w:rPr>
      </w:pPr>
      <w:r>
        <w:rPr>
          <w:sz w:val="28"/>
          <w:szCs w:val="28"/>
        </w:rPr>
        <w:t xml:space="preserve">Custom Questions </w:t>
      </w:r>
    </w:p>
    <w:p w14:paraId="4EEDFA39" w14:textId="77777777" w:rsidR="0013233C" w:rsidRDefault="000042CE">
      <w:r>
        <w:t>(Optional)</w:t>
      </w:r>
    </w:p>
    <w:p w14:paraId="1AA548E8" w14:textId="77777777" w:rsidR="0013233C" w:rsidRDefault="000042CE">
      <w:pPr>
        <w:spacing w:after="0" w:line="240" w:lineRule="auto"/>
      </w:pPr>
      <w:r>
        <w:t xml:space="preserve">Our school has chosen to add </w:t>
      </w:r>
      <w:r>
        <w:rPr>
          <w:b/>
        </w:rPr>
        <w:t>custom questions</w:t>
      </w:r>
      <w:r>
        <w:t xml:space="preserve"> to the survey to find out specific details from you about our school. This is </w:t>
      </w:r>
      <w:r>
        <w:rPr>
          <w:b/>
        </w:rPr>
        <w:t>your opportunity to tell us how you feel</w:t>
      </w:r>
      <w:r>
        <w:t>.  Remember that your responses cannot be traced back to you.</w:t>
      </w:r>
    </w:p>
    <w:p w14:paraId="51EAAAD8" w14:textId="77777777" w:rsidR="0013233C" w:rsidRDefault="000042CE">
      <w:pPr>
        <w:spacing w:after="0" w:line="240" w:lineRule="auto"/>
        <w:ind w:left="720"/>
        <w:rPr>
          <w:b/>
        </w:rPr>
      </w:pPr>
      <w:r w:rsidRPr="00752DAD">
        <w:rPr>
          <w:b/>
          <w:i/>
        </w:rPr>
        <w:t>(</w:t>
      </w:r>
      <w:r>
        <w:rPr>
          <w:b/>
          <w:i/>
        </w:rPr>
        <w:t>Teachers: Read and review questions below with students for understanding)</w:t>
      </w:r>
      <w:r>
        <w:rPr>
          <w:b/>
        </w:rPr>
        <w:t>.</w:t>
      </w:r>
    </w:p>
    <w:p w14:paraId="32A91402" w14:textId="77777777" w:rsidR="0013233C" w:rsidRDefault="0013233C">
      <w:pPr>
        <w:spacing w:after="0" w:line="240" w:lineRule="auto"/>
        <w:rPr>
          <w:b/>
        </w:rPr>
      </w:pPr>
    </w:p>
    <w:p w14:paraId="1B716E04" w14:textId="77777777" w:rsidR="0013233C" w:rsidRDefault="000042CE">
      <w:pPr>
        <w:numPr>
          <w:ilvl w:val="0"/>
          <w:numId w:val="2"/>
        </w:numPr>
        <w:spacing w:after="0" w:line="240" w:lineRule="auto"/>
        <w:rPr>
          <w:b/>
        </w:rPr>
      </w:pPr>
      <w:r>
        <w:rPr>
          <w:b/>
        </w:rPr>
        <w:t>…</w:t>
      </w:r>
    </w:p>
    <w:p w14:paraId="69964865" w14:textId="77777777" w:rsidR="0013233C" w:rsidRDefault="000042CE">
      <w:pPr>
        <w:numPr>
          <w:ilvl w:val="0"/>
          <w:numId w:val="2"/>
        </w:numPr>
        <w:spacing w:after="0" w:line="240" w:lineRule="auto"/>
        <w:rPr>
          <w:b/>
        </w:rPr>
      </w:pPr>
      <w:r>
        <w:rPr>
          <w:b/>
        </w:rPr>
        <w:t>…</w:t>
      </w:r>
    </w:p>
    <w:p w14:paraId="45644CB1" w14:textId="77777777" w:rsidR="0013233C" w:rsidRDefault="0013233C">
      <w:pPr>
        <w:spacing w:after="0" w:line="240" w:lineRule="auto"/>
        <w:ind w:left="720"/>
        <w:rPr>
          <w:b/>
        </w:rPr>
      </w:pPr>
    </w:p>
    <w:p w14:paraId="33DF01C3" w14:textId="77777777" w:rsidR="0013233C" w:rsidRDefault="0013233C"/>
    <w:p w14:paraId="1871BCC4" w14:textId="03A8ACFF" w:rsidR="0013233C" w:rsidRDefault="0013233C"/>
    <w:p w14:paraId="79017399" w14:textId="47BCA0EE" w:rsidR="009F2B53" w:rsidRDefault="009F2B53"/>
    <w:p w14:paraId="2A76971D" w14:textId="77777777" w:rsidR="009F2B53" w:rsidRDefault="009F2B53"/>
    <w:p w14:paraId="5E636C50" w14:textId="77777777" w:rsidR="0013233C" w:rsidRDefault="000042CE">
      <w:pPr>
        <w:pBdr>
          <w:top w:val="nil"/>
          <w:left w:val="nil"/>
          <w:bottom w:val="nil"/>
          <w:right w:val="nil"/>
          <w:between w:val="nil"/>
        </w:pBdr>
        <w:spacing w:after="0" w:line="240" w:lineRule="auto"/>
        <w:rPr>
          <w:color w:val="008FBE"/>
          <w:sz w:val="36"/>
          <w:szCs w:val="36"/>
        </w:rPr>
      </w:pPr>
      <w:r>
        <w:rPr>
          <w:color w:val="008FBE"/>
          <w:sz w:val="36"/>
          <w:szCs w:val="36"/>
        </w:rPr>
        <w:lastRenderedPageBreak/>
        <w:t xml:space="preserve">Students May Ask: </w:t>
      </w:r>
      <w:r w:rsidRPr="00FA5E38">
        <w:rPr>
          <w:i/>
          <w:color w:val="7F7F7F" w:themeColor="text1" w:themeTint="80"/>
          <w:sz w:val="36"/>
          <w:szCs w:val="36"/>
        </w:rPr>
        <w:t>How Do I Access and Complete the Survey?</w:t>
      </w:r>
      <w:r w:rsidRPr="00FA5E38">
        <w:rPr>
          <w:color w:val="7F7F7F" w:themeColor="text1" w:themeTint="80"/>
          <w:sz w:val="36"/>
          <w:szCs w:val="36"/>
        </w:rPr>
        <w:t xml:space="preserve"> </w:t>
      </w:r>
    </w:p>
    <w:p w14:paraId="273F3359" w14:textId="77777777" w:rsidR="0013233C" w:rsidRDefault="0013233C">
      <w:pPr>
        <w:spacing w:after="0" w:line="240" w:lineRule="auto"/>
        <w:rPr>
          <w:color w:val="008FBE"/>
          <w:sz w:val="36"/>
          <w:szCs w:val="36"/>
        </w:rPr>
      </w:pPr>
    </w:p>
    <w:p w14:paraId="3EA1A198" w14:textId="77777777" w:rsidR="0013233C" w:rsidRDefault="000042CE">
      <w:pPr>
        <w:spacing w:after="0" w:line="240" w:lineRule="auto"/>
        <w:rPr>
          <w:color w:val="008FBE"/>
        </w:rPr>
      </w:pPr>
      <w:r>
        <w:rPr>
          <w:color w:val="008FBE"/>
          <w:sz w:val="36"/>
          <w:szCs w:val="36"/>
        </w:rPr>
        <w:t>You Can Say</w:t>
      </w:r>
      <w:r>
        <w:rPr>
          <w:color w:val="008FBE"/>
        </w:rPr>
        <w:t xml:space="preserve">: </w:t>
      </w:r>
    </w:p>
    <w:p w14:paraId="59C109E7" w14:textId="77777777" w:rsidR="0013233C" w:rsidRDefault="0013233C">
      <w:pPr>
        <w:pBdr>
          <w:top w:val="nil"/>
          <w:left w:val="nil"/>
          <w:bottom w:val="nil"/>
          <w:right w:val="nil"/>
          <w:between w:val="nil"/>
        </w:pBdr>
        <w:spacing w:after="0" w:line="240" w:lineRule="auto"/>
        <w:ind w:left="720" w:hanging="720"/>
        <w:rPr>
          <w:color w:val="008FBE"/>
          <w:sz w:val="36"/>
          <w:szCs w:val="36"/>
        </w:rPr>
      </w:pPr>
    </w:p>
    <w:p w14:paraId="5DA5B9E9" w14:textId="6866B044" w:rsidR="0013233C" w:rsidRDefault="000042CE" w:rsidP="00FA5E38">
      <w:pPr>
        <w:numPr>
          <w:ilvl w:val="0"/>
          <w:numId w:val="3"/>
        </w:numPr>
        <w:pBdr>
          <w:top w:val="nil"/>
          <w:left w:val="nil"/>
          <w:bottom w:val="nil"/>
          <w:right w:val="nil"/>
          <w:between w:val="nil"/>
        </w:pBdr>
        <w:spacing w:line="240" w:lineRule="auto"/>
        <w:ind w:left="360"/>
        <w:rPr>
          <w:color w:val="000000"/>
        </w:rPr>
      </w:pPr>
      <w:r>
        <w:rPr>
          <w:color w:val="000000"/>
        </w:rPr>
        <w:t>You will complete the survey on a computer, iPad</w:t>
      </w:r>
      <w:r w:rsidR="00C42506">
        <w:rPr>
          <w:color w:val="000000"/>
        </w:rPr>
        <w:t>,</w:t>
      </w:r>
      <w:r>
        <w:rPr>
          <w:color w:val="000000"/>
        </w:rPr>
        <w:t xml:space="preserve"> or tablet. The website is </w:t>
      </w:r>
      <w:hyperlink r:id="rId9">
        <w:r>
          <w:rPr>
            <w:color w:val="000000"/>
            <w:u w:val="single"/>
          </w:rPr>
          <w:t>www.ourschool.net</w:t>
        </w:r>
      </w:hyperlink>
      <w:r>
        <w:rPr>
          <w:color w:val="000000"/>
        </w:rPr>
        <w:t xml:space="preserve">. </w:t>
      </w:r>
    </w:p>
    <w:p w14:paraId="39D9F510" w14:textId="6F1A61D3" w:rsidR="0013233C" w:rsidRDefault="000042CE" w:rsidP="00FA5E38">
      <w:pPr>
        <w:numPr>
          <w:ilvl w:val="0"/>
          <w:numId w:val="3"/>
        </w:numPr>
        <w:pBdr>
          <w:top w:val="nil"/>
          <w:left w:val="nil"/>
          <w:bottom w:val="nil"/>
          <w:right w:val="nil"/>
          <w:between w:val="nil"/>
        </w:pBdr>
        <w:spacing w:line="240" w:lineRule="auto"/>
        <w:ind w:left="360"/>
        <w:rPr>
          <w:color w:val="000000"/>
        </w:rPr>
      </w:pPr>
      <w:r>
        <w:rPr>
          <w:color w:val="000000"/>
        </w:rPr>
        <w:t xml:space="preserve">Enter </w:t>
      </w:r>
      <w:r w:rsidR="00C42506">
        <w:rPr>
          <w:color w:val="000000"/>
        </w:rPr>
        <w:t xml:space="preserve">your </w:t>
      </w:r>
      <w:r>
        <w:rPr>
          <w:color w:val="000000"/>
        </w:rPr>
        <w:t xml:space="preserve">OurSCHOOL username and password. </w:t>
      </w:r>
    </w:p>
    <w:p w14:paraId="799B4359" w14:textId="6227D6AF" w:rsidR="0013233C" w:rsidRDefault="000042CE" w:rsidP="00FA5E38">
      <w:pPr>
        <w:numPr>
          <w:ilvl w:val="1"/>
          <w:numId w:val="3"/>
        </w:numPr>
        <w:pBdr>
          <w:top w:val="nil"/>
          <w:left w:val="nil"/>
          <w:bottom w:val="nil"/>
          <w:right w:val="nil"/>
          <w:between w:val="nil"/>
        </w:pBdr>
        <w:spacing w:line="240" w:lineRule="auto"/>
        <w:ind w:left="1080"/>
        <w:rPr>
          <w:color w:val="000000"/>
        </w:rPr>
      </w:pPr>
      <w:r>
        <w:rPr>
          <w:i/>
          <w:color w:val="000000"/>
        </w:rPr>
        <w:t>(These are printed, and distributed by the OurSCHOOL School Coordinator</w:t>
      </w:r>
      <w:r>
        <w:rPr>
          <w:i/>
        </w:rPr>
        <w:t>.</w:t>
      </w:r>
      <w:r>
        <w:rPr>
          <w:b/>
          <w:i/>
        </w:rPr>
        <w:t xml:space="preserve"> Please hold onto your password slip until you have completed the survey in case you are interrupted</w:t>
      </w:r>
      <w:r>
        <w:rPr>
          <w:i/>
        </w:rPr>
        <w:t xml:space="preserve"> (e.g. fire drill, run out of time, etc.</w:t>
      </w:r>
      <w:r>
        <w:rPr>
          <w:i/>
          <w:color w:val="000000"/>
        </w:rPr>
        <w:t>)</w:t>
      </w:r>
    </w:p>
    <w:p w14:paraId="547393AF" w14:textId="77777777" w:rsidR="0013233C" w:rsidRDefault="000042CE" w:rsidP="00FA5E38">
      <w:pPr>
        <w:numPr>
          <w:ilvl w:val="0"/>
          <w:numId w:val="3"/>
        </w:numPr>
        <w:pBdr>
          <w:top w:val="nil"/>
          <w:left w:val="nil"/>
          <w:bottom w:val="nil"/>
          <w:right w:val="nil"/>
          <w:between w:val="nil"/>
        </w:pBdr>
        <w:spacing w:line="240" w:lineRule="auto"/>
        <w:ind w:left="360"/>
        <w:rPr>
          <w:color w:val="000000"/>
        </w:rPr>
      </w:pPr>
      <w:r>
        <w:rPr>
          <w:color w:val="000000"/>
        </w:rPr>
        <w:t>The feedback you provide on the OurSCHOOL survey will help us in our planning to make your school the best it can be! Remember the survey is anonymous, so please answer these questions thoughtfully and truthfully.</w:t>
      </w:r>
      <w:r>
        <w:rPr>
          <w:b/>
          <w:color w:val="000000"/>
        </w:rPr>
        <w:t xml:space="preserve"> </w:t>
      </w:r>
    </w:p>
    <w:p w14:paraId="70F57F35" w14:textId="77777777" w:rsidR="0013233C" w:rsidRDefault="000042CE" w:rsidP="00FA5E38">
      <w:pPr>
        <w:numPr>
          <w:ilvl w:val="0"/>
          <w:numId w:val="3"/>
        </w:numPr>
        <w:pBdr>
          <w:top w:val="nil"/>
          <w:left w:val="nil"/>
          <w:bottom w:val="nil"/>
          <w:right w:val="nil"/>
          <w:between w:val="nil"/>
        </w:pBdr>
        <w:spacing w:line="240" w:lineRule="auto"/>
        <w:ind w:left="360"/>
        <w:rPr>
          <w:color w:val="000000"/>
        </w:rPr>
      </w:pPr>
      <w:r>
        <w:rPr>
          <w:b/>
          <w:color w:val="000000"/>
        </w:rPr>
        <w:t>There is no back button on the survey</w:t>
      </w:r>
      <w:r>
        <w:rPr>
          <w:color w:val="000000"/>
        </w:rPr>
        <w:t xml:space="preserve">. This means once you finish a page of the survey, you cannot go back and make changes to your previous answers. </w:t>
      </w:r>
      <w:r>
        <w:t xml:space="preserve">The survey gives you the opportunity to give honest feedback about your school. There is no back button so you don’t worry or stress about your answers.  </w:t>
      </w:r>
    </w:p>
    <w:p w14:paraId="151DFDE8" w14:textId="2D63DB4E" w:rsidR="0013233C" w:rsidRDefault="000042CE" w:rsidP="00FA5E38">
      <w:pPr>
        <w:pBdr>
          <w:top w:val="nil"/>
          <w:left w:val="nil"/>
          <w:bottom w:val="nil"/>
          <w:right w:val="nil"/>
          <w:between w:val="nil"/>
        </w:pBdr>
        <w:spacing w:line="240" w:lineRule="auto"/>
        <w:ind w:left="360"/>
        <w:rPr>
          <w:highlight w:val="white"/>
        </w:rPr>
      </w:pPr>
      <w:r>
        <w:rPr>
          <w:highlight w:val="white"/>
        </w:rPr>
        <w:t xml:space="preserve">Also, you may feel like you missed questions when the progress bar jumps, but don't worry, this is not the case! The </w:t>
      </w:r>
      <w:r w:rsidRPr="00752DAD">
        <w:rPr>
          <w:highlight w:val="white"/>
        </w:rPr>
        <w:t xml:space="preserve">progress bar shows you approximately how </w:t>
      </w:r>
      <w:r w:rsidR="00C42506">
        <w:rPr>
          <w:highlight w:val="white"/>
        </w:rPr>
        <w:t>much</w:t>
      </w:r>
      <w:r w:rsidRPr="00752DAD">
        <w:rPr>
          <w:highlight w:val="white"/>
        </w:rPr>
        <w:t xml:space="preserve"> of the survey you have left to complete, and does not match exactly to the number of questions you have left. This means the bar may go up a lot for a page that contains many questions, but only a little for a page that contains only a few.</w:t>
      </w:r>
    </w:p>
    <w:p w14:paraId="3AA26541" w14:textId="77777777" w:rsidR="0013233C" w:rsidRDefault="000042CE" w:rsidP="00FA5E38">
      <w:pPr>
        <w:numPr>
          <w:ilvl w:val="0"/>
          <w:numId w:val="3"/>
        </w:numPr>
        <w:pBdr>
          <w:top w:val="nil"/>
          <w:left w:val="nil"/>
          <w:bottom w:val="nil"/>
          <w:right w:val="nil"/>
          <w:between w:val="nil"/>
        </w:pBdr>
        <w:spacing w:line="240" w:lineRule="auto"/>
        <w:ind w:left="360"/>
        <w:rPr>
          <w:color w:val="000000"/>
        </w:rPr>
      </w:pPr>
      <w:r>
        <w:rPr>
          <w:b/>
          <w:color w:val="000000"/>
        </w:rPr>
        <w:t xml:space="preserve">DO NOT RUSH! </w:t>
      </w:r>
      <w:r>
        <w:rPr>
          <w:b/>
        </w:rPr>
        <w:t>T</w:t>
      </w:r>
      <w:r>
        <w:rPr>
          <w:b/>
          <w:color w:val="000000"/>
        </w:rPr>
        <w:t>HIS IS YOUR CHANCE TO GIVE POWERFUL FEEDBACK TO YOUR SCHOOL. TAKE YOUR TIME SO WE HAVE THE MOST ACCURATE INFORMATION.</w:t>
      </w:r>
    </w:p>
    <w:p w14:paraId="03133C65" w14:textId="77777777" w:rsidR="0013233C" w:rsidRDefault="0013233C">
      <w:pPr>
        <w:pBdr>
          <w:top w:val="nil"/>
          <w:left w:val="nil"/>
          <w:bottom w:val="nil"/>
          <w:right w:val="nil"/>
          <w:between w:val="nil"/>
        </w:pBdr>
        <w:spacing w:after="0" w:line="240" w:lineRule="auto"/>
        <w:ind w:left="360"/>
        <w:rPr>
          <w:color w:val="000000"/>
        </w:rPr>
      </w:pPr>
    </w:p>
    <w:p w14:paraId="140090A3" w14:textId="446BA39B" w:rsidR="0013233C" w:rsidRDefault="000042CE">
      <w:pPr>
        <w:pBdr>
          <w:top w:val="nil"/>
          <w:left w:val="nil"/>
          <w:bottom w:val="nil"/>
          <w:right w:val="nil"/>
          <w:between w:val="nil"/>
        </w:pBdr>
        <w:spacing w:after="0" w:line="240" w:lineRule="auto"/>
        <w:ind w:left="1080" w:hanging="720"/>
      </w:pPr>
      <w:r>
        <w:rPr>
          <w:b/>
          <w:color w:val="000000"/>
        </w:rPr>
        <w:t>Once you have completed the surve</w:t>
      </w:r>
      <w:r w:rsidR="00752DAD">
        <w:rPr>
          <w:b/>
          <w:color w:val="000000"/>
        </w:rPr>
        <w:t>y…</w:t>
      </w:r>
      <w:r>
        <w:rPr>
          <w:i/>
          <w:color w:val="000000"/>
        </w:rPr>
        <w:t xml:space="preserve">At this point it should be explained to students what they should do after they are finished the survey, i.e. </w:t>
      </w:r>
      <w:r w:rsidR="00C42506">
        <w:rPr>
          <w:i/>
          <w:color w:val="000000"/>
        </w:rPr>
        <w:t>complete other school</w:t>
      </w:r>
      <w:r>
        <w:rPr>
          <w:i/>
          <w:color w:val="000000"/>
        </w:rPr>
        <w:t xml:space="preserve"> work, </w:t>
      </w:r>
      <w:r w:rsidR="00C42506">
        <w:rPr>
          <w:i/>
          <w:color w:val="000000"/>
        </w:rPr>
        <w:t xml:space="preserve">read a </w:t>
      </w:r>
      <w:r>
        <w:rPr>
          <w:i/>
          <w:color w:val="000000"/>
        </w:rPr>
        <w:t>book</w:t>
      </w:r>
      <w:r>
        <w:rPr>
          <w:i/>
        </w:rPr>
        <w:t xml:space="preserve">, </w:t>
      </w:r>
      <w:r>
        <w:rPr>
          <w:i/>
          <w:color w:val="000000"/>
        </w:rPr>
        <w:t>etc.).</w:t>
      </w:r>
      <w:r>
        <w:rPr>
          <w:noProof/>
        </w:rPr>
        <mc:AlternateContent>
          <mc:Choice Requires="wps">
            <w:drawing>
              <wp:anchor distT="45720" distB="45720" distL="114300" distR="114300" simplePos="0" relativeHeight="251660288" behindDoc="0" locked="0" layoutInCell="1" hidden="0" allowOverlap="1" wp14:anchorId="6C189AF1" wp14:editId="06FCF203">
                <wp:simplePos x="0" y="0"/>
                <wp:positionH relativeFrom="column">
                  <wp:posOffset>2247900</wp:posOffset>
                </wp:positionH>
                <wp:positionV relativeFrom="paragraph">
                  <wp:posOffset>9469120</wp:posOffset>
                </wp:positionV>
                <wp:extent cx="3009900" cy="376555"/>
                <wp:effectExtent l="0" t="0" r="0" b="0"/>
                <wp:wrapNone/>
                <wp:docPr id="2" name="Rectangle 2"/>
                <wp:cNvGraphicFramePr/>
                <a:graphic xmlns:a="http://schemas.openxmlformats.org/drawingml/2006/main">
                  <a:graphicData uri="http://schemas.microsoft.com/office/word/2010/wordprocessingShape">
                    <wps:wsp>
                      <wps:cNvSpPr/>
                      <wps:spPr>
                        <a:xfrm>
                          <a:off x="3845813" y="3596485"/>
                          <a:ext cx="3000375" cy="367030"/>
                        </a:xfrm>
                        <a:prstGeom prst="rect">
                          <a:avLst/>
                        </a:prstGeom>
                        <a:solidFill>
                          <a:srgbClr val="FFFFFF"/>
                        </a:solidFill>
                        <a:ln>
                          <a:noFill/>
                        </a:ln>
                      </wps:spPr>
                      <wps:txbx>
                        <w:txbxContent>
                          <w:p w14:paraId="653DD497" w14:textId="77777777" w:rsidR="0013233C" w:rsidRDefault="000042CE">
                            <w:pPr>
                              <w:jc w:val="center"/>
                              <w:textDirection w:val="btLr"/>
                            </w:pPr>
                            <w:r>
                              <w:rPr>
                                <w:color w:val="7F7F7F"/>
                                <w:sz w:val="16"/>
                              </w:rPr>
                              <w:t>© 2017 The Learning Bar Inc. All rights reserved.</w:t>
                            </w:r>
                          </w:p>
                        </w:txbxContent>
                      </wps:txbx>
                      <wps:bodyPr spcFirstLastPara="1" wrap="square" lIns="91425" tIns="45700" rIns="91425" bIns="45700" anchor="t" anchorCtr="0"/>
                    </wps:wsp>
                  </a:graphicData>
                </a:graphic>
              </wp:anchor>
            </w:drawing>
          </mc:Choice>
          <mc:Fallback>
            <w:pict>
              <v:rect w14:anchorId="6C189AF1" id="Rectangle 2" o:spid="_x0000_s1026" style="position:absolute;left:0;text-align:left;margin-left:177pt;margin-top:745.6pt;width:237pt;height:29.6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" stroked="f">
                <v:textbox inset="2.53958mm,1.2694mm,2.53958mm,1.2694mm">
                  <w:txbxContent>
                    <w:p w14:paraId="653DD497" w14:textId="77777777" w:rsidR="0013233C" w:rsidRDefault="000042CE">
                      <w:pPr>
                        <w:jc w:val="center"/>
                        <w:textDirection w:val="btLr"/>
                      </w:pPr>
                      <w:r>
                        <w:rPr>
                          <w:color w:val="7F7F7F"/>
                          <w:sz w:val="16"/>
                        </w:rPr>
                        <w:t>© 2017 The Learning Bar Inc. All rights reserved.</w:t>
                      </w:r>
                    </w:p>
                  </w:txbxContent>
                </v:textbox>
              </v:rect>
            </w:pict>
          </mc:Fallback>
        </mc:AlternateContent>
      </w:r>
      <w:r>
        <w:rPr>
          <w:noProof/>
        </w:rPr>
        <mc:AlternateContent>
          <mc:Choice Requires="wps">
            <w:drawing>
              <wp:anchor distT="45720" distB="45720" distL="114300" distR="114300" simplePos="0" relativeHeight="251661312" behindDoc="0" locked="0" layoutInCell="1" hidden="0" allowOverlap="1" wp14:anchorId="30DD0447" wp14:editId="29F9F18F">
                <wp:simplePos x="0" y="0"/>
                <wp:positionH relativeFrom="column">
                  <wp:posOffset>2247900</wp:posOffset>
                </wp:positionH>
                <wp:positionV relativeFrom="paragraph">
                  <wp:posOffset>9469120</wp:posOffset>
                </wp:positionV>
                <wp:extent cx="3009900" cy="376555"/>
                <wp:effectExtent l="0" t="0" r="0" b="0"/>
                <wp:wrapNone/>
                <wp:docPr id="1" name="Rectangle 1"/>
                <wp:cNvGraphicFramePr/>
                <a:graphic xmlns:a="http://schemas.openxmlformats.org/drawingml/2006/main">
                  <a:graphicData uri="http://schemas.microsoft.com/office/word/2010/wordprocessingShape">
                    <wps:wsp>
                      <wps:cNvSpPr/>
                      <wps:spPr>
                        <a:xfrm>
                          <a:off x="3845813" y="3596485"/>
                          <a:ext cx="3000375" cy="367030"/>
                        </a:xfrm>
                        <a:prstGeom prst="rect">
                          <a:avLst/>
                        </a:prstGeom>
                        <a:solidFill>
                          <a:srgbClr val="FFFFFF"/>
                        </a:solidFill>
                        <a:ln>
                          <a:noFill/>
                        </a:ln>
                      </wps:spPr>
                      <wps:txbx>
                        <w:txbxContent>
                          <w:p w14:paraId="0DDF5A2E" w14:textId="77777777" w:rsidR="0013233C" w:rsidRDefault="000042CE">
                            <w:pPr>
                              <w:jc w:val="center"/>
                              <w:textDirection w:val="btLr"/>
                            </w:pPr>
                            <w:r>
                              <w:rPr>
                                <w:color w:val="7F7F7F"/>
                                <w:sz w:val="16"/>
                              </w:rPr>
                              <w:t>© 2017 The Learning Bar Inc. All rights reserved.</w:t>
                            </w:r>
                          </w:p>
                        </w:txbxContent>
                      </wps:txbx>
                      <wps:bodyPr spcFirstLastPara="1" wrap="square" lIns="91425" tIns="45700" rIns="91425" bIns="45700" anchor="t" anchorCtr="0"/>
                    </wps:wsp>
                  </a:graphicData>
                </a:graphic>
              </wp:anchor>
            </w:drawing>
          </mc:Choice>
          <mc:Fallback>
            <w:pict>
              <v:rect w14:anchorId="30DD0447" id="Rectangle 1" o:spid="_x0000_s1027" style="position:absolute;left:0;text-align:left;margin-left:177pt;margin-top:745.6pt;width:237pt;height:29.6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" stroked="f">
                <v:textbox inset="2.53958mm,1.2694mm,2.53958mm,1.2694mm">
                  <w:txbxContent>
                    <w:p w14:paraId="0DDF5A2E" w14:textId="77777777" w:rsidR="0013233C" w:rsidRDefault="000042CE">
                      <w:pPr>
                        <w:jc w:val="center"/>
                        <w:textDirection w:val="btLr"/>
                      </w:pPr>
                      <w:r>
                        <w:rPr>
                          <w:color w:val="7F7F7F"/>
                          <w:sz w:val="16"/>
                        </w:rPr>
                        <w:t>© 2017 The Learning Bar Inc. All rights reserved.</w:t>
                      </w:r>
                    </w:p>
                  </w:txbxContent>
                </v:textbox>
              </v:rect>
            </w:pict>
          </mc:Fallback>
        </mc:AlternateContent>
      </w:r>
    </w:p>
    <w:sectPr w:rsidR="0013233C" w:rsidSect="009F2B53">
      <w:footerReference w:type="default" r:id="rId10"/>
      <w:pgSz w:w="12240" w:h="15840"/>
      <w:pgMar w:top="1985" w:right="1080" w:bottom="1440" w:left="1080" w:header="708"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0F2CF" w14:textId="77777777" w:rsidR="00327E5C" w:rsidRDefault="00327E5C">
      <w:pPr>
        <w:spacing w:after="0" w:line="240" w:lineRule="auto"/>
      </w:pPr>
      <w:r>
        <w:separator/>
      </w:r>
    </w:p>
  </w:endnote>
  <w:endnote w:type="continuationSeparator" w:id="0">
    <w:p w14:paraId="78565048" w14:textId="77777777" w:rsidR="00327E5C" w:rsidRDefault="00327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73D2A" w14:textId="151D38B8" w:rsidR="0013233C" w:rsidRPr="009F2B53" w:rsidRDefault="009F2B53" w:rsidP="009F2B53">
    <w:pPr>
      <w:pStyle w:val="Footer"/>
      <w:tabs>
        <w:tab w:val="clear" w:pos="4680"/>
        <w:tab w:val="clear" w:pos="9360"/>
        <w:tab w:val="center" w:pos="5040"/>
        <w:tab w:val="right" w:pos="10080"/>
      </w:tabs>
      <w:rPr>
        <w:color w:val="7F7F7F"/>
        <w:sz w:val="14"/>
      </w:rPr>
    </w:pPr>
    <w:r>
      <w:rPr>
        <w:noProof/>
      </w:rPr>
      <w:drawing>
        <wp:anchor distT="0" distB="0" distL="114300" distR="114300" simplePos="0" relativeHeight="251658240" behindDoc="0" locked="0" layoutInCell="1" allowOverlap="1" wp14:anchorId="79B90E8F" wp14:editId="6BDFCC2C">
          <wp:simplePos x="0" y="0"/>
          <wp:positionH relativeFrom="column">
            <wp:posOffset>5015230</wp:posOffset>
          </wp:positionH>
          <wp:positionV relativeFrom="paragraph">
            <wp:posOffset>-142875</wp:posOffset>
          </wp:positionV>
          <wp:extent cx="1372235" cy="298450"/>
          <wp:effectExtent l="0" t="0" r="0" b="6350"/>
          <wp:wrapNone/>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2235" cy="298450"/>
                  </a:xfrm>
                  <a:prstGeom prst="rect">
                    <a:avLst/>
                  </a:prstGeom>
                  <a:noFill/>
                </pic:spPr>
              </pic:pic>
            </a:graphicData>
          </a:graphic>
          <wp14:sizeRelH relativeFrom="page">
            <wp14:pctWidth>0</wp14:pctWidth>
          </wp14:sizeRelH>
          <wp14:sizeRelV relativeFrom="page">
            <wp14:pctHeight>0</wp14:pctHeight>
          </wp14:sizeRelV>
        </wp:anchor>
      </w:drawing>
    </w:r>
    <w:r w:rsidR="00C856D5">
      <w:rPr>
        <w:color w:val="7F7F7F"/>
        <w:sz w:val="16"/>
        <w:szCs w:val="16"/>
      </w:rPr>
      <w:t>© 2022 The Learning Bar Inc. All rights reserved.</w:t>
    </w:r>
    <w:r w:rsidR="00C856D5">
      <w:rPr>
        <w:color w:val="7F7F7F"/>
        <w:sz w:val="16"/>
        <w:szCs w:val="16"/>
      </w:rPr>
      <w:br/>
    </w:r>
    <w:r w:rsidR="000042CE">
      <w:rPr>
        <w:color w:val="7F7F7F"/>
        <w:sz w:val="16"/>
        <w:szCs w:val="16"/>
      </w:rPr>
      <w:tab/>
    </w:r>
    <w:r w:rsidR="000042CE">
      <w:rPr>
        <w:color w:val="008FBE"/>
      </w:rPr>
      <w:fldChar w:fldCharType="begin"/>
    </w:r>
    <w:r w:rsidR="000042CE">
      <w:rPr>
        <w:color w:val="008FBE"/>
      </w:rPr>
      <w:instrText>PAGE</w:instrText>
    </w:r>
    <w:r w:rsidR="000042CE">
      <w:rPr>
        <w:color w:val="008FBE"/>
      </w:rPr>
      <w:fldChar w:fldCharType="separate"/>
    </w:r>
    <w:r w:rsidR="00C42506">
      <w:rPr>
        <w:noProof/>
        <w:color w:val="008FBE"/>
      </w:rPr>
      <w:t>3</w:t>
    </w:r>
    <w:r w:rsidR="000042CE">
      <w:rPr>
        <w:color w:val="008F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C7B24" w14:textId="77777777" w:rsidR="00327E5C" w:rsidRDefault="00327E5C">
      <w:pPr>
        <w:spacing w:after="0" w:line="240" w:lineRule="auto"/>
      </w:pPr>
      <w:r>
        <w:separator/>
      </w:r>
    </w:p>
  </w:footnote>
  <w:footnote w:type="continuationSeparator" w:id="0">
    <w:p w14:paraId="0F06A8E2" w14:textId="77777777" w:rsidR="00327E5C" w:rsidRDefault="00327E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5A00D2"/>
    <w:multiLevelType w:val="multilevel"/>
    <w:tmpl w:val="636210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C6027B0"/>
    <w:multiLevelType w:val="multilevel"/>
    <w:tmpl w:val="886AC6E6"/>
    <w:lvl w:ilvl="0">
      <w:start w:val="1"/>
      <w:numFmt w:val="bullet"/>
      <w:lvlText w:val="o"/>
      <w:lvlJc w:val="left"/>
      <w:pPr>
        <w:ind w:left="720" w:hanging="360"/>
      </w:pPr>
      <w:rPr>
        <w:rFonts w:ascii="Courier New" w:eastAsia="Courier New" w:hAnsi="Courier New" w:cs="Courier New"/>
        <w:b w:val="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5091E38"/>
    <w:multiLevelType w:val="multilevel"/>
    <w:tmpl w:val="181E8AE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7C6034EE"/>
    <w:multiLevelType w:val="multilevel"/>
    <w:tmpl w:val="B7CA4BF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13824803">
    <w:abstractNumId w:val="3"/>
  </w:num>
  <w:num w:numId="2" w16cid:durableId="1130782682">
    <w:abstractNumId w:val="0"/>
  </w:num>
  <w:num w:numId="3" w16cid:durableId="738290939">
    <w:abstractNumId w:val="2"/>
  </w:num>
  <w:num w:numId="4" w16cid:durableId="1368797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33C"/>
    <w:rsid w:val="000042CE"/>
    <w:rsid w:val="000A034A"/>
    <w:rsid w:val="0013233C"/>
    <w:rsid w:val="001A3DBD"/>
    <w:rsid w:val="002F6B03"/>
    <w:rsid w:val="00327E5C"/>
    <w:rsid w:val="005E236E"/>
    <w:rsid w:val="006969CC"/>
    <w:rsid w:val="00752DAD"/>
    <w:rsid w:val="009F2B53"/>
    <w:rsid w:val="00AD5A48"/>
    <w:rsid w:val="00C42506"/>
    <w:rsid w:val="00C856D5"/>
    <w:rsid w:val="00D32796"/>
    <w:rsid w:val="00D50281"/>
    <w:rsid w:val="00FA5E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E2B4C"/>
  <w15:docId w15:val="{7D54E8BF-00F4-4AA2-B383-80F3301D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en-CA"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220" w:line="240" w:lineRule="auto"/>
      <w:outlineLvl w:val="0"/>
    </w:pPr>
    <w:rPr>
      <w:color w:val="008FBE"/>
      <w:sz w:val="28"/>
      <w:szCs w:val="28"/>
    </w:rPr>
  </w:style>
  <w:style w:type="paragraph" w:styleId="Heading2">
    <w:name w:val="heading 2"/>
    <w:basedOn w:val="Normal"/>
    <w:next w:val="Normal"/>
    <w:uiPriority w:val="9"/>
    <w:unhideWhenUsed/>
    <w:qFormat/>
    <w:pPr>
      <w:keepNext/>
      <w:keepLines/>
      <w:spacing w:after="0" w:line="240" w:lineRule="auto"/>
      <w:outlineLvl w:val="1"/>
    </w:pPr>
    <w:rPr>
      <w:color w:val="636466"/>
      <w:sz w:val="24"/>
      <w:szCs w:val="24"/>
    </w:rPr>
  </w:style>
  <w:style w:type="paragraph" w:styleId="Heading3">
    <w:name w:val="heading 3"/>
    <w:basedOn w:val="Normal"/>
    <w:next w:val="Normal"/>
    <w:uiPriority w:val="9"/>
    <w:semiHidden/>
    <w:unhideWhenUsed/>
    <w:qFormat/>
    <w:pPr>
      <w:keepNext/>
      <w:keepLines/>
      <w:spacing w:before="80" w:after="0" w:line="240" w:lineRule="auto"/>
      <w:outlineLvl w:val="2"/>
    </w:pPr>
    <w:rPr>
      <w:color w:val="008FBE"/>
      <w:sz w:val="24"/>
      <w:szCs w:val="24"/>
    </w:rPr>
  </w:style>
  <w:style w:type="paragraph" w:styleId="Heading4">
    <w:name w:val="heading 4"/>
    <w:basedOn w:val="Normal"/>
    <w:next w:val="Normal"/>
    <w:uiPriority w:val="9"/>
    <w:semiHidden/>
    <w:unhideWhenUsed/>
    <w:qFormat/>
    <w:pPr>
      <w:keepNext/>
      <w:keepLines/>
      <w:spacing w:before="80" w:after="0"/>
      <w:outlineLvl w:val="3"/>
    </w:pPr>
    <w:rPr>
      <w:color w:val="BBDFB3"/>
    </w:rPr>
  </w:style>
  <w:style w:type="paragraph" w:styleId="Heading5">
    <w:name w:val="heading 5"/>
    <w:basedOn w:val="Normal"/>
    <w:next w:val="Normal"/>
    <w:uiPriority w:val="9"/>
    <w:semiHidden/>
    <w:unhideWhenUsed/>
    <w:qFormat/>
    <w:pPr>
      <w:keepNext/>
      <w:keepLines/>
      <w:spacing w:before="40" w:after="0"/>
      <w:outlineLvl w:val="4"/>
    </w:pPr>
    <w:rPr>
      <w:i/>
      <w:color w:val="BBDFB3"/>
    </w:rPr>
  </w:style>
  <w:style w:type="paragraph" w:styleId="Heading6">
    <w:name w:val="heading 6"/>
    <w:basedOn w:val="Normal"/>
    <w:next w:val="Normal"/>
    <w:uiPriority w:val="9"/>
    <w:semiHidden/>
    <w:unhideWhenUsed/>
    <w:qFormat/>
    <w:pPr>
      <w:keepNext/>
      <w:keepLines/>
      <w:spacing w:before="40" w:after="0"/>
      <w:outlineLvl w:val="5"/>
    </w:pPr>
    <w:rPr>
      <w:color w:val="BBDFB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120" w:line="240" w:lineRule="auto"/>
    </w:pPr>
    <w:rPr>
      <w:color w:val="008FBE"/>
      <w:sz w:val="52"/>
      <w:szCs w:val="52"/>
    </w:rPr>
  </w:style>
  <w:style w:type="paragraph" w:styleId="Subtitle">
    <w:name w:val="Subtitle"/>
    <w:basedOn w:val="Normal"/>
    <w:next w:val="Normal"/>
    <w:uiPriority w:val="11"/>
    <w:qFormat/>
    <w:pPr>
      <w:spacing w:line="240" w:lineRule="auto"/>
    </w:pPr>
    <w:rPr>
      <w:color w:val="636466"/>
      <w:sz w:val="36"/>
      <w:szCs w:val="36"/>
    </w:rPr>
  </w:style>
  <w:style w:type="character" w:styleId="CommentReference">
    <w:name w:val="annotation reference"/>
    <w:basedOn w:val="DefaultParagraphFont"/>
    <w:uiPriority w:val="99"/>
    <w:semiHidden/>
    <w:unhideWhenUsed/>
    <w:rsid w:val="005E236E"/>
    <w:rPr>
      <w:sz w:val="16"/>
      <w:szCs w:val="16"/>
    </w:rPr>
  </w:style>
  <w:style w:type="paragraph" w:styleId="CommentText">
    <w:name w:val="annotation text"/>
    <w:basedOn w:val="Normal"/>
    <w:link w:val="CommentTextChar"/>
    <w:uiPriority w:val="99"/>
    <w:semiHidden/>
    <w:unhideWhenUsed/>
    <w:rsid w:val="005E236E"/>
    <w:pPr>
      <w:spacing w:line="240" w:lineRule="auto"/>
    </w:pPr>
    <w:rPr>
      <w:sz w:val="20"/>
      <w:szCs w:val="20"/>
    </w:rPr>
  </w:style>
  <w:style w:type="character" w:customStyle="1" w:styleId="CommentTextChar">
    <w:name w:val="Comment Text Char"/>
    <w:basedOn w:val="DefaultParagraphFont"/>
    <w:link w:val="CommentText"/>
    <w:uiPriority w:val="99"/>
    <w:semiHidden/>
    <w:rsid w:val="005E236E"/>
    <w:rPr>
      <w:sz w:val="20"/>
      <w:szCs w:val="20"/>
    </w:rPr>
  </w:style>
  <w:style w:type="paragraph" w:styleId="CommentSubject">
    <w:name w:val="annotation subject"/>
    <w:basedOn w:val="CommentText"/>
    <w:next w:val="CommentText"/>
    <w:link w:val="CommentSubjectChar"/>
    <w:uiPriority w:val="99"/>
    <w:semiHidden/>
    <w:unhideWhenUsed/>
    <w:rsid w:val="005E236E"/>
    <w:rPr>
      <w:b/>
      <w:bCs/>
    </w:rPr>
  </w:style>
  <w:style w:type="character" w:customStyle="1" w:styleId="CommentSubjectChar">
    <w:name w:val="Comment Subject Char"/>
    <w:basedOn w:val="CommentTextChar"/>
    <w:link w:val="CommentSubject"/>
    <w:uiPriority w:val="99"/>
    <w:semiHidden/>
    <w:rsid w:val="005E236E"/>
    <w:rPr>
      <w:b/>
      <w:bCs/>
      <w:sz w:val="20"/>
      <w:szCs w:val="20"/>
    </w:rPr>
  </w:style>
  <w:style w:type="paragraph" w:styleId="BalloonText">
    <w:name w:val="Balloon Text"/>
    <w:basedOn w:val="Normal"/>
    <w:link w:val="BalloonTextChar"/>
    <w:uiPriority w:val="99"/>
    <w:semiHidden/>
    <w:unhideWhenUsed/>
    <w:rsid w:val="005E23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36E"/>
    <w:rPr>
      <w:rFonts w:ascii="Segoe UI" w:hAnsi="Segoe UI" w:cs="Segoe UI"/>
      <w:sz w:val="18"/>
      <w:szCs w:val="18"/>
    </w:rPr>
  </w:style>
  <w:style w:type="paragraph" w:styleId="ListParagraph">
    <w:name w:val="List Paragraph"/>
    <w:basedOn w:val="Normal"/>
    <w:uiPriority w:val="34"/>
    <w:qFormat/>
    <w:rsid w:val="005E236E"/>
    <w:pPr>
      <w:ind w:left="720"/>
      <w:contextualSpacing/>
    </w:pPr>
  </w:style>
  <w:style w:type="paragraph" w:styleId="Header">
    <w:name w:val="header"/>
    <w:basedOn w:val="Normal"/>
    <w:link w:val="HeaderChar"/>
    <w:uiPriority w:val="99"/>
    <w:unhideWhenUsed/>
    <w:rsid w:val="009F2B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B53"/>
  </w:style>
  <w:style w:type="paragraph" w:styleId="Footer">
    <w:name w:val="footer"/>
    <w:basedOn w:val="Normal"/>
    <w:link w:val="FooterChar"/>
    <w:uiPriority w:val="99"/>
    <w:unhideWhenUsed/>
    <w:rsid w:val="009F2B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B53"/>
  </w:style>
  <w:style w:type="character" w:styleId="Hyperlink">
    <w:name w:val="Hyperlink"/>
    <w:uiPriority w:val="99"/>
    <w:semiHidden/>
    <w:unhideWhenUsed/>
    <w:rsid w:val="009F2B5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706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about:blan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720</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Lorna</dc:creator>
  <cp:lastModifiedBy>Melissa Morgan</cp:lastModifiedBy>
  <cp:revision>6</cp:revision>
  <dcterms:created xsi:type="dcterms:W3CDTF">2019-05-06T19:58:00Z</dcterms:created>
  <dcterms:modified xsi:type="dcterms:W3CDTF">2022-06-10T18:19:00Z</dcterms:modified>
</cp:coreProperties>
</file>